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D8C" w:rsidRPr="007F60E1" w:rsidRDefault="00416D8C" w:rsidP="00416D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0E1">
        <w:rPr>
          <w:rFonts w:ascii="Times New Roman" w:hAnsi="Times New Roman" w:cs="Times New Roman"/>
          <w:b/>
          <w:bCs/>
          <w:sz w:val="24"/>
          <w:szCs w:val="24"/>
        </w:rPr>
        <w:t>Социальное и эмоциональное развитие ребенка в 1 год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Ведет себя беспокойно или скованно в присутствии незнакомцев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Плачет, когда мама или папа уходит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В своих играх любит копировать других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Отдает особое предпочтение определенным людям и игрушкам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Проверяет как реагируют родители на его поведение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В определенных ситуациях может пугаться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Предпочитает маму (или того, кто о нем больше заботится) всем остальным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Повторяет звуки или жесты, чтобы привлечь внимание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Сосет свой пальчик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 xml:space="preserve">Вытягивает руки или ноги, чтобы помочь тому, кто его одевает. </w:t>
      </w:r>
    </w:p>
    <w:p w:rsidR="00416D8C" w:rsidRDefault="00416D8C" w:rsidP="00416D8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D8C">
        <w:rPr>
          <w:rFonts w:ascii="Times New Roman" w:hAnsi="Times New Roman" w:cs="Times New Roman"/>
          <w:b/>
          <w:bCs/>
          <w:sz w:val="24"/>
          <w:szCs w:val="24"/>
        </w:rPr>
        <w:t>Познавательное развитие ребенка в 1 год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Изучает предметы самыми разнообразными способами (трясет, ударяет, роняет, бросает)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Легко находит спрятанные предметы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Когда называют какой – то предмет, может найти его на картинке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Копирует жесты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 xml:space="preserve">Начинает использовать предметы по их прямому назначению (из чашки – пьет, расческой – причесывается) </w:t>
      </w:r>
    </w:p>
    <w:p w:rsidR="00416D8C" w:rsidRPr="00416D8C" w:rsidRDefault="00416D8C" w:rsidP="00416D8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D8C">
        <w:rPr>
          <w:rFonts w:ascii="Times New Roman" w:hAnsi="Times New Roman" w:cs="Times New Roman"/>
          <w:b/>
          <w:bCs/>
          <w:sz w:val="24"/>
          <w:szCs w:val="24"/>
        </w:rPr>
        <w:t>Социальное и эмоциональное развитие ребенка в 2 года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Копирует поведение других, особенно взрослых людей и детей, которые старше его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Все лучше осознает свою отдельность от других людей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С большим удовольствием общается с другими детьми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Проявляет все большую независимость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Начинает проявлять непослушание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 xml:space="preserve">Страх разлуки проявляется все сильнее по мере того, как возраст ребенка приближается к полутора годам, и затем угасает </w:t>
      </w:r>
    </w:p>
    <w:p w:rsidR="00416D8C" w:rsidRPr="00416D8C" w:rsidRDefault="00416D8C" w:rsidP="00416D8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D8C">
        <w:rPr>
          <w:rFonts w:ascii="Times New Roman" w:hAnsi="Times New Roman" w:cs="Times New Roman"/>
          <w:b/>
          <w:bCs/>
          <w:sz w:val="24"/>
          <w:szCs w:val="24"/>
        </w:rPr>
        <w:t>Познававательное развитие ребенка в 2 года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Находит предметы, спрятанные за тремя – четырьмя другими предметами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Начинает объединять предметы в группы на основе сходства из формы или цвета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 xml:space="preserve">Начинает играть в символические игры </w:t>
      </w:r>
    </w:p>
    <w:p w:rsidR="00416D8C" w:rsidRPr="00416D8C" w:rsidRDefault="00416D8C" w:rsidP="00416D8C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D8C">
        <w:rPr>
          <w:rFonts w:ascii="Times New Roman" w:hAnsi="Times New Roman" w:cs="Times New Roman"/>
          <w:b/>
          <w:bCs/>
          <w:sz w:val="24"/>
          <w:szCs w:val="24"/>
        </w:rPr>
        <w:t>Социальное и эмоциональное развитие ребенка в 3 года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С интересом относится ко всему новому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Имеет обширный диапазон эмоций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Объединяется и взаимодействует с другими детьми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Проявляет все большую изобретательность в ходе фантазийных игр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Сам одевается и раздевается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С ребенком можно договориться о том или ином способе разрешения конфликтной ситуации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Становится более независимым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Воспринимает себя как целостного человека с телом, разумом и чувствами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 xml:space="preserve">Часто не понимает где проходит граница между фантазией и реальностью </w:t>
      </w:r>
    </w:p>
    <w:p w:rsidR="00416D8C" w:rsidRPr="00416D8C" w:rsidRDefault="00416D8C" w:rsidP="00416D8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D8C">
        <w:rPr>
          <w:rFonts w:ascii="Times New Roman" w:hAnsi="Times New Roman" w:cs="Times New Roman"/>
          <w:b/>
          <w:bCs/>
          <w:sz w:val="24"/>
          <w:szCs w:val="24"/>
        </w:rPr>
        <w:t>Познавательное развитие ребенка в 3 года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Правильно называет некоторые цвета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Имеет общее понятие о счете и может знать несколько чисел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Подходит к проблемам со своей точки зрения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Выполняет просьбы, требующие совершения трех действий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Вспоминает части рассказа</w:t>
      </w:r>
    </w:p>
    <w:p w:rsidR="00416D8C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 xml:space="preserve">Различает понятия «одинаковое» и «разное» </w:t>
      </w:r>
    </w:p>
    <w:p w:rsidR="00416D8C" w:rsidRPr="00416D8C" w:rsidRDefault="00416D8C" w:rsidP="00416D8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D8C">
        <w:rPr>
          <w:rFonts w:ascii="Times New Roman" w:hAnsi="Times New Roman" w:cs="Times New Roman"/>
          <w:b/>
          <w:bCs/>
          <w:sz w:val="24"/>
          <w:szCs w:val="24"/>
        </w:rPr>
        <w:t>Красные флажки РАС для детей от года до  трех лет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Нет указательного жеста к одному году: малыш использует его, чтобы попросить предмет, или привлечь внимание.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Нет лепета к одному году:малыш говорит звуки ба – ба, да – да, па – па, он должен смотреть на кого – то , когда лепечет и играть в «перекличку», повторять звуки лепета по очереди со взрослым.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Не показывает предметы взрослому: как будто говорит «посмотри на это»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Не использует жесты: к 1 году малыш не поднимает ручки, чтобы его взяли на руки, не машет «пока – пока», «нет» – качая головой.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 xml:space="preserve">Не разделяет удовольствие с другим человеком: малыш не получает </w:t>
      </w:r>
      <w:r w:rsidRPr="007F60E1">
        <w:rPr>
          <w:rFonts w:ascii="Times New Roman" w:hAnsi="Times New Roman" w:cs="Times New Roman"/>
          <w:sz w:val="24"/>
          <w:szCs w:val="24"/>
        </w:rPr>
        <w:lastRenderedPageBreak/>
        <w:t>удовольствия от взаимодействия с другим человеком, редко улыбается и смеется, когда играет с мамой.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Повторяющиеся действия или движения( перебирание пальцев, раскачивание)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 xml:space="preserve">Нет или очень короткий контакт «глаза в глаза» во время игры и коммуникации с мамой, папой. 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Не следует за указательным жестом взрослого: к 1 году малыш не смотрит в том направлении, куда указывает взрослый.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Проявляет больший интерес к предметам, чем к людям.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Ограниченно играет с игрушками: малыш любит ограниченное количество игрушек, играет с частями игрушек (крутит колеса у машины).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Не копирует действия или звуки, которые делает взрослый.</w:t>
      </w:r>
    </w:p>
    <w:p w:rsidR="00416D8C" w:rsidRPr="007F60E1" w:rsidRDefault="00416D8C" w:rsidP="00416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0E1">
        <w:rPr>
          <w:rFonts w:ascii="Times New Roman" w:hAnsi="Times New Roman" w:cs="Times New Roman"/>
          <w:sz w:val="24"/>
          <w:szCs w:val="24"/>
        </w:rPr>
        <w:t>Не отвечает, когда зовут по имени.</w:t>
      </w:r>
    </w:p>
    <w:p w:rsidR="00416D8C" w:rsidRDefault="00416D8C" w:rsidP="00416D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6D8C" w:rsidRDefault="00416D8C" w:rsidP="00416D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6D8C" w:rsidRPr="008D040D" w:rsidRDefault="00416D8C" w:rsidP="00416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D65">
        <w:rPr>
          <w:rFonts w:ascii="Times New Roman" w:hAnsi="Times New Roman" w:cs="Times New Roman"/>
          <w:sz w:val="24"/>
          <w:szCs w:val="24"/>
        </w:rPr>
        <w:t>Подготовила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16D8C" w:rsidRDefault="00416D8C" w:rsidP="00416D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– психолог:                                  Ивакина Наталия Александровна.</w:t>
      </w:r>
    </w:p>
    <w:p w:rsidR="00416D8C" w:rsidRDefault="00416D8C" w:rsidP="00416D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адрес: Свердловская область,</w:t>
      </w:r>
    </w:p>
    <w:p w:rsidR="00416D8C" w:rsidRPr="00924879" w:rsidRDefault="00416D8C" w:rsidP="00416D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Реж, ул. О.Кошевого, 17,тел.: 8(34364) 3-36-64.</w:t>
      </w:r>
    </w:p>
    <w:p w:rsidR="00416D8C" w:rsidRDefault="00416D8C" w:rsidP="00416D8C">
      <w:pPr>
        <w:pStyle w:val="a3"/>
        <w:jc w:val="center"/>
        <w:rPr>
          <w:rFonts w:ascii="Times New Roman" w:hAnsi="Times New Roman" w:cs="Times New Roman"/>
        </w:rPr>
      </w:pPr>
    </w:p>
    <w:p w:rsidR="00416D8C" w:rsidRDefault="00416D8C" w:rsidP="00416D8C">
      <w:pPr>
        <w:pStyle w:val="a3"/>
        <w:rPr>
          <w:rFonts w:ascii="Times New Roman" w:hAnsi="Times New Roman" w:cs="Times New Roman"/>
        </w:rPr>
      </w:pPr>
    </w:p>
    <w:p w:rsidR="00416D8C" w:rsidRPr="008D040D" w:rsidRDefault="00416D8C" w:rsidP="00416D8C">
      <w:pPr>
        <w:pStyle w:val="a3"/>
        <w:jc w:val="center"/>
        <w:rPr>
          <w:rFonts w:ascii="Times New Roman" w:hAnsi="Times New Roman" w:cs="Times New Roman"/>
        </w:rPr>
      </w:pPr>
      <w:r w:rsidRPr="008D040D">
        <w:rPr>
          <w:rFonts w:ascii="Times New Roman" w:hAnsi="Times New Roman" w:cs="Times New Roman"/>
        </w:rPr>
        <w:lastRenderedPageBreak/>
        <w:t>МИНИСТЕРСТВО ОБЩЕГО И ПРОФЕССИОНАЛЬНОГО ОБРАЗОВАНИЯ СВЕРДЛОВСКОЙ ОБЛАСТИ</w:t>
      </w:r>
    </w:p>
    <w:p w:rsidR="00416D8C" w:rsidRPr="008D040D" w:rsidRDefault="00416D8C" w:rsidP="00416D8C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416D8C" w:rsidRPr="008D040D" w:rsidRDefault="00416D8C" w:rsidP="00416D8C">
      <w:pPr>
        <w:pStyle w:val="a3"/>
        <w:jc w:val="center"/>
        <w:rPr>
          <w:rFonts w:ascii="Times New Roman" w:hAnsi="Times New Roman" w:cs="Times New Roman"/>
        </w:rPr>
      </w:pPr>
      <w:r w:rsidRPr="008D040D">
        <w:rPr>
          <w:rFonts w:ascii="Times New Roman" w:hAnsi="Times New Roman" w:cs="Times New Roman"/>
        </w:rPr>
        <w:t>ГБОУ «Центр «Дар»</w:t>
      </w:r>
    </w:p>
    <w:p w:rsidR="00416D8C" w:rsidRDefault="00416D8C" w:rsidP="00416D8C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416D8C" w:rsidRDefault="00416D8C" w:rsidP="00416D8C">
      <w:pPr>
        <w:pStyle w:val="a3"/>
        <w:ind w:firstLine="708"/>
        <w:rPr>
          <w:rFonts w:ascii="Times New Roman" w:hAnsi="Times New Roman" w:cs="Times New Roman"/>
          <w:sz w:val="40"/>
          <w:szCs w:val="40"/>
        </w:rPr>
      </w:pPr>
    </w:p>
    <w:p w:rsidR="00416D8C" w:rsidRDefault="00416D8C" w:rsidP="00416D8C">
      <w:pPr>
        <w:pStyle w:val="a3"/>
        <w:ind w:firstLine="708"/>
        <w:rPr>
          <w:rFonts w:ascii="Times New Roman" w:hAnsi="Times New Roman" w:cs="Times New Roman"/>
          <w:sz w:val="40"/>
          <w:szCs w:val="40"/>
        </w:rPr>
      </w:pPr>
    </w:p>
    <w:p w:rsidR="00416D8C" w:rsidRDefault="00416D8C" w:rsidP="00416D8C">
      <w:pPr>
        <w:pStyle w:val="a3"/>
        <w:ind w:firstLine="708"/>
        <w:rPr>
          <w:rFonts w:ascii="Times New Roman" w:hAnsi="Times New Roman" w:cs="Times New Roman"/>
          <w:sz w:val="40"/>
          <w:szCs w:val="40"/>
        </w:rPr>
      </w:pPr>
    </w:p>
    <w:p w:rsidR="00416D8C" w:rsidRPr="00924879" w:rsidRDefault="00416D8C" w:rsidP="00416D8C">
      <w:pPr>
        <w:pStyle w:val="a3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Нормы развития ребенка от 1 года до трех лет. Красные флажки РАС.</w:t>
      </w:r>
    </w:p>
    <w:p w:rsidR="00416D8C" w:rsidRDefault="00416D8C" w:rsidP="00416D8C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16D8C" w:rsidRDefault="00416D8C" w:rsidP="00416D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6D8C" w:rsidRDefault="00416D8C" w:rsidP="00416D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6D8C" w:rsidRPr="00F26E6F" w:rsidRDefault="00836EAB" w:rsidP="00416D8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783840" cy="1855893"/>
            <wp:effectExtent l="19050" t="0" r="0" b="0"/>
            <wp:docPr id="2" name="Рисунок 1" descr="http://nashe-severnoetushino.ru/wp-content/uploads/2017/08/det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he-severnoetushino.ru/wp-content/uploads/2017/08/deti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D8C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</w:p>
    <w:p w:rsidR="00416D8C" w:rsidRDefault="00416D8C" w:rsidP="00416D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D8C" w:rsidRDefault="00416D8C" w:rsidP="00416D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D8C" w:rsidRDefault="00416D8C" w:rsidP="00416D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D8C" w:rsidRDefault="00416D8C" w:rsidP="00416D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86D" w:rsidRPr="00416D8C" w:rsidRDefault="00416D8C" w:rsidP="00416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 2019</w:t>
      </w:r>
    </w:p>
    <w:sectPr w:rsidR="0046086D" w:rsidRPr="00416D8C" w:rsidSect="008D040D">
      <w:pgSz w:w="16838" w:h="11906" w:orient="landscape"/>
      <w:pgMar w:top="426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2568"/>
    <w:multiLevelType w:val="hybridMultilevel"/>
    <w:tmpl w:val="8F9E2CFA"/>
    <w:lvl w:ilvl="0" w:tplc="EF30ACD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E2C48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2EC13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3E1E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C6DB0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BA7A6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CECD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E0E98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E804D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76788F"/>
    <w:multiLevelType w:val="hybridMultilevel"/>
    <w:tmpl w:val="9F086B3C"/>
    <w:lvl w:ilvl="0" w:tplc="4F6433D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6410F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9661A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7E534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A0066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7F826B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F2F6B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80E78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52C57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1F9248C"/>
    <w:multiLevelType w:val="hybridMultilevel"/>
    <w:tmpl w:val="B61830AE"/>
    <w:lvl w:ilvl="0" w:tplc="D93C876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4A4EBB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1CC8B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0690F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92DD9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288B4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A2180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E8DC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3041F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3A00337"/>
    <w:multiLevelType w:val="hybridMultilevel"/>
    <w:tmpl w:val="11D8D4B2"/>
    <w:lvl w:ilvl="0" w:tplc="6E3203F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84D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406F8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BA230F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C864A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0630B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7A0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BA0B3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63AECA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B161381"/>
    <w:multiLevelType w:val="hybridMultilevel"/>
    <w:tmpl w:val="AED0FE68"/>
    <w:lvl w:ilvl="0" w:tplc="8910C9D0">
      <w:start w:val="1"/>
      <w:numFmt w:val="bullet"/>
      <w:lvlText w:val=""/>
      <w:lvlJc w:val="left"/>
      <w:pPr>
        <w:tabs>
          <w:tab w:val="num" w:pos="928"/>
        </w:tabs>
        <w:ind w:left="928" w:hanging="360"/>
      </w:pPr>
      <w:rPr>
        <w:rFonts w:ascii="Wingdings 2" w:hAnsi="Wingdings 2" w:hint="default"/>
      </w:rPr>
    </w:lvl>
    <w:lvl w:ilvl="1" w:tplc="A5948F0C" w:tentative="1">
      <w:start w:val="1"/>
      <w:numFmt w:val="bullet"/>
      <w:lvlText w:val=""/>
      <w:lvlJc w:val="left"/>
      <w:pPr>
        <w:tabs>
          <w:tab w:val="num" w:pos="1648"/>
        </w:tabs>
        <w:ind w:left="1648" w:hanging="360"/>
      </w:pPr>
      <w:rPr>
        <w:rFonts w:ascii="Wingdings 2" w:hAnsi="Wingdings 2" w:hint="default"/>
      </w:rPr>
    </w:lvl>
    <w:lvl w:ilvl="2" w:tplc="41500384" w:tentative="1">
      <w:start w:val="1"/>
      <w:numFmt w:val="bullet"/>
      <w:lvlText w:val=""/>
      <w:lvlJc w:val="left"/>
      <w:pPr>
        <w:tabs>
          <w:tab w:val="num" w:pos="2368"/>
        </w:tabs>
        <w:ind w:left="2368" w:hanging="360"/>
      </w:pPr>
      <w:rPr>
        <w:rFonts w:ascii="Wingdings 2" w:hAnsi="Wingdings 2" w:hint="default"/>
      </w:rPr>
    </w:lvl>
    <w:lvl w:ilvl="3" w:tplc="4678C8A8" w:tentative="1">
      <w:start w:val="1"/>
      <w:numFmt w:val="bullet"/>
      <w:lvlText w:val=""/>
      <w:lvlJc w:val="left"/>
      <w:pPr>
        <w:tabs>
          <w:tab w:val="num" w:pos="3088"/>
        </w:tabs>
        <w:ind w:left="3088" w:hanging="360"/>
      </w:pPr>
      <w:rPr>
        <w:rFonts w:ascii="Wingdings 2" w:hAnsi="Wingdings 2" w:hint="default"/>
      </w:rPr>
    </w:lvl>
    <w:lvl w:ilvl="4" w:tplc="763AF70A" w:tentative="1">
      <w:start w:val="1"/>
      <w:numFmt w:val="bullet"/>
      <w:lvlText w:val=""/>
      <w:lvlJc w:val="left"/>
      <w:pPr>
        <w:tabs>
          <w:tab w:val="num" w:pos="3808"/>
        </w:tabs>
        <w:ind w:left="3808" w:hanging="360"/>
      </w:pPr>
      <w:rPr>
        <w:rFonts w:ascii="Wingdings 2" w:hAnsi="Wingdings 2" w:hint="default"/>
      </w:rPr>
    </w:lvl>
    <w:lvl w:ilvl="5" w:tplc="E76CC674" w:tentative="1">
      <w:start w:val="1"/>
      <w:numFmt w:val="bullet"/>
      <w:lvlText w:val=""/>
      <w:lvlJc w:val="left"/>
      <w:pPr>
        <w:tabs>
          <w:tab w:val="num" w:pos="4528"/>
        </w:tabs>
        <w:ind w:left="4528" w:hanging="360"/>
      </w:pPr>
      <w:rPr>
        <w:rFonts w:ascii="Wingdings 2" w:hAnsi="Wingdings 2" w:hint="default"/>
      </w:rPr>
    </w:lvl>
    <w:lvl w:ilvl="6" w:tplc="F080ECCA" w:tentative="1">
      <w:start w:val="1"/>
      <w:numFmt w:val="bullet"/>
      <w:lvlText w:val=""/>
      <w:lvlJc w:val="left"/>
      <w:pPr>
        <w:tabs>
          <w:tab w:val="num" w:pos="5248"/>
        </w:tabs>
        <w:ind w:left="5248" w:hanging="360"/>
      </w:pPr>
      <w:rPr>
        <w:rFonts w:ascii="Wingdings 2" w:hAnsi="Wingdings 2" w:hint="default"/>
      </w:rPr>
    </w:lvl>
    <w:lvl w:ilvl="7" w:tplc="8D266F96" w:tentative="1">
      <w:start w:val="1"/>
      <w:numFmt w:val="bullet"/>
      <w:lvlText w:val=""/>
      <w:lvlJc w:val="left"/>
      <w:pPr>
        <w:tabs>
          <w:tab w:val="num" w:pos="5968"/>
        </w:tabs>
        <w:ind w:left="5968" w:hanging="360"/>
      </w:pPr>
      <w:rPr>
        <w:rFonts w:ascii="Wingdings 2" w:hAnsi="Wingdings 2" w:hint="default"/>
      </w:rPr>
    </w:lvl>
    <w:lvl w:ilvl="8" w:tplc="415007D4" w:tentative="1">
      <w:start w:val="1"/>
      <w:numFmt w:val="bullet"/>
      <w:lvlText w:val=""/>
      <w:lvlJc w:val="left"/>
      <w:pPr>
        <w:tabs>
          <w:tab w:val="num" w:pos="6688"/>
        </w:tabs>
        <w:ind w:left="6688" w:hanging="360"/>
      </w:pPr>
      <w:rPr>
        <w:rFonts w:ascii="Wingdings 2" w:hAnsi="Wingdings 2" w:hint="default"/>
      </w:rPr>
    </w:lvl>
  </w:abstractNum>
  <w:abstractNum w:abstractNumId="5">
    <w:nsid w:val="46EB56C2"/>
    <w:multiLevelType w:val="hybridMultilevel"/>
    <w:tmpl w:val="28967E98"/>
    <w:lvl w:ilvl="0" w:tplc="13F2AE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DAC5B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1A38C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198619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E8EE3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80E2B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689AB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D86EE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CC995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FBC4DF0"/>
    <w:multiLevelType w:val="hybridMultilevel"/>
    <w:tmpl w:val="6ECAC09E"/>
    <w:lvl w:ilvl="0" w:tplc="2482D6E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4A0CC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A87D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68BED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72A87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7816D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22B6B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A8392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546D3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16D8C"/>
    <w:rsid w:val="00416D8C"/>
    <w:rsid w:val="0046086D"/>
    <w:rsid w:val="0083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D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D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6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2019-10-16T18:12:00Z</dcterms:created>
  <dcterms:modified xsi:type="dcterms:W3CDTF">2019-10-16T18:32:00Z</dcterms:modified>
</cp:coreProperties>
</file>