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83" w:rsidRPr="00D01A83" w:rsidRDefault="00D01A83" w:rsidP="00D01A83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color w:val="060A12"/>
          <w:sz w:val="28"/>
          <w:szCs w:val="28"/>
        </w:rPr>
        <w:tab/>
      </w: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</w:t>
      </w:r>
    </w:p>
    <w:p w:rsidR="00822509" w:rsidRPr="00D01A83" w:rsidRDefault="00822509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</w:t>
      </w:r>
    </w:p>
    <w:p w:rsidR="00822509" w:rsidRPr="00D01A83" w:rsidRDefault="00822509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509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Цель обучения - формирование элементарных математических представлений и умения применять их в повседневной жизни.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822509" w:rsidRPr="000D1987" w:rsidRDefault="00D01A83" w:rsidP="00822509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1987">
        <w:rPr>
          <w:rFonts w:ascii="Times New Roman" w:hAnsi="Times New Roman"/>
          <w:sz w:val="28"/>
          <w:szCs w:val="28"/>
        </w:rPr>
        <w:t>сформировать представления о форме, величине; количественные (</w:t>
      </w:r>
      <w:proofErr w:type="spellStart"/>
      <w:r w:rsidRPr="000D1987">
        <w:rPr>
          <w:rFonts w:ascii="Times New Roman" w:hAnsi="Times New Roman"/>
          <w:sz w:val="28"/>
          <w:szCs w:val="28"/>
        </w:rPr>
        <w:t>дочисловые</w:t>
      </w:r>
      <w:proofErr w:type="spellEnd"/>
      <w:r w:rsidRPr="000D1987">
        <w:rPr>
          <w:rFonts w:ascii="Times New Roman" w:hAnsi="Times New Roman"/>
          <w:sz w:val="28"/>
          <w:szCs w:val="28"/>
        </w:rPr>
        <w:t>), пространственные, временные представления:</w:t>
      </w:r>
    </w:p>
    <w:p w:rsidR="00822509" w:rsidRPr="00822509" w:rsidRDefault="00822509" w:rsidP="008225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2) сформировать представления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сформировать способностью пользоваться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математическими знаниями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при решении соответствующих возрасту житейских задач.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</w: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обучения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>Занятия по предмету «математические представления» проводятся 2 раза в неделю. На них ведущая роль принадлежит педагогу. Для обучения создаются такие условия, которые дают возможность каждому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элементарного математического развития каждого ребенка.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В процессе урока учитель использует различные виды деятельности: игровую (сюжетно-ролевую, дидактическую, театрализованную, подвижную игру), элементарную трудовую (хозяйственно-бытовой и ручной труд), конструктивную, изобразительную (лепка, рисование, аппликация), которые будут способствовать расширению, повторению и закреплению математических представлений.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Индивидуальные формы работы на занятиях по формированию математических представлений органически сочетаются с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фронтальными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и групповыми.</w:t>
      </w:r>
    </w:p>
    <w:p w:rsidR="00D01A83" w:rsidRPr="00D01A83" w:rsidRDefault="00D01A83" w:rsidP="000D19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Дидактический материал подобран в соответствии с содержанием и задачами урока-занятия, с учетом уровня развития математических представлений и речи детей. </w:t>
      </w:r>
    </w:p>
    <w:p w:rsidR="003E0F76" w:rsidRDefault="003E0F76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0F76" w:rsidRDefault="003E0F76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программы 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D01A83" w:rsidRPr="00D01A83" w:rsidTr="003E0F76">
        <w:tc>
          <w:tcPr>
            <w:tcW w:w="3544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Минимальный уровень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Достаточный уровень</w:t>
            </w:r>
          </w:p>
        </w:tc>
      </w:tr>
      <w:tr w:rsidR="00D01A83" w:rsidRPr="00D01A83" w:rsidTr="003E0F76">
        <w:tc>
          <w:tcPr>
            <w:tcW w:w="9356" w:type="dxa"/>
            <w:gridSpan w:val="2"/>
            <w:shd w:val="clear" w:color="auto" w:fill="auto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математические представления о форме, величине; количественные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дочисловые</w:t>
            </w:r>
            <w:proofErr w:type="spell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), пространственные, временные представления</w:t>
            </w:r>
          </w:p>
        </w:tc>
      </w:tr>
      <w:tr w:rsidR="00D01A83" w:rsidRPr="00D01A83" w:rsidTr="003E0F76">
        <w:tc>
          <w:tcPr>
            <w:tcW w:w="3544" w:type="dxa"/>
            <w:shd w:val="clear" w:color="auto" w:fill="auto"/>
            <w:vAlign w:val="center"/>
          </w:tcPr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различать предметы по форме, величине.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ориентироваться в схеме тела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множества (один – много).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части суток.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 и сравнивать предметы по форме, величине.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ориентироваться в схеме тела, в пространстве и на плоскости. 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различать, сравнивать и преобразовывать множества (один – много).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деятельности. </w:t>
            </w:r>
          </w:p>
        </w:tc>
      </w:tr>
      <w:tr w:rsidR="00D01A83" w:rsidRPr="00D01A83" w:rsidTr="003E0F76">
        <w:tc>
          <w:tcPr>
            <w:tcW w:w="9356" w:type="dxa"/>
            <w:gridSpan w:val="2"/>
            <w:shd w:val="clear" w:color="auto" w:fill="auto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количестве, числе, знакомство с цифрами.</w:t>
            </w:r>
          </w:p>
        </w:tc>
      </w:tr>
      <w:tr w:rsidR="00D01A83" w:rsidRPr="00D01A83" w:rsidTr="003E0F76">
        <w:tc>
          <w:tcPr>
            <w:tcW w:w="3544" w:type="dxa"/>
            <w:shd w:val="clear" w:color="auto" w:fill="auto"/>
            <w:vAlign w:val="center"/>
          </w:tcPr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соотносить число с соответствующим количеством предметов. 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пересчитывать предметы.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соотносить число с соответствующим количеством предметов, обозначать его цифрой. </w:t>
            </w:r>
          </w:p>
          <w:p w:rsidR="00D01A83" w:rsidRPr="00D01A83" w:rsidRDefault="00D01A83" w:rsidP="00D01A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пересчитывать предметы в доступных ребенку пределах. </w:t>
            </w:r>
          </w:p>
        </w:tc>
      </w:tr>
    </w:tbl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A83" w:rsidRPr="00D01A83" w:rsidRDefault="00D01A83" w:rsidP="00D01A83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Программа формирования БУД</w:t>
      </w:r>
      <w:r w:rsidRPr="00D01A8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Программа формирования базовых учебных действий у обучающихся направлена на развитие способности у детей овладевать содержанием адаптированной основной образовательной программой начального общего образования для обучающихся с умственной отсталостью (вариант </w:t>
      </w:r>
      <w:r w:rsidRPr="00D01A8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516"/>
      </w:tblGrid>
      <w:tr w:rsidR="00D01A83" w:rsidRPr="00D01A83" w:rsidTr="003E0F76">
        <w:tc>
          <w:tcPr>
            <w:tcW w:w="2552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БУД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действия и умения.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заданий на уроке.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Способы оценки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действий (с помощью каких заданий можно оценить)</w:t>
            </w:r>
          </w:p>
        </w:tc>
      </w:tr>
      <w:tr w:rsidR="00D01A83" w:rsidRPr="00D01A83" w:rsidTr="003E0F76">
        <w:tc>
          <w:tcPr>
            <w:tcW w:w="2552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Подготовка ребенка к нахождению и обучению в среде сверстников, к эмоциональному, коммуникативному взаимодействию с группой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благоприятного социально-психологического климата во время урока.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- практические.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Жестовые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Пиктограммы.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свою парту»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Покажи свое рабочее место»</w:t>
            </w:r>
          </w:p>
        </w:tc>
      </w:tr>
      <w:tr w:rsidR="00D01A83" w:rsidRPr="00D01A83" w:rsidTr="003E0F76">
        <w:trPr>
          <w:trHeight w:val="141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Формирование учебного поведения: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направленность взгляда (на говорящего взрослого, на задание);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Жестовые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Дидактические.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Пиктограммы.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«Посмотри на меня»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на парте»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«Повтори за мной»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вместе с педагогом.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физкультминутки, динамические паузы)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Знакомство с книгой»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Найди в пенале»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лишнее?»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«можн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нельзя»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«Прописи»</w:t>
            </w:r>
          </w:p>
        </w:tc>
      </w:tr>
      <w:tr w:rsidR="00D01A83" w:rsidRPr="00D01A83" w:rsidTr="003E0F76">
        <w:trPr>
          <w:trHeight w:val="930"/>
        </w:trPr>
        <w:tc>
          <w:tcPr>
            <w:tcW w:w="2552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выполнять инструкции педагога;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по назначению учебных материалов с помощью взрослого;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3E0F76">
        <w:trPr>
          <w:trHeight w:val="960"/>
        </w:trPr>
        <w:tc>
          <w:tcPr>
            <w:tcW w:w="2552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выполнять действия по образцу и по подражанию.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3E0F76">
        <w:trPr>
          <w:trHeight w:val="142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умения выполнять задание: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течение определенного периода времени,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Жестовые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Пиктограммы.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внимателен»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«Выбери правильный ответ»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«Отгадывание загадок», «Раскрась»,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«Бусины и ниточки», «Построй домик »,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«Раскрась по шаблону» «Соедини точки»</w:t>
            </w:r>
          </w:p>
        </w:tc>
      </w:tr>
      <w:tr w:rsidR="00D01A83" w:rsidRPr="00D01A83" w:rsidTr="003E0F76">
        <w:trPr>
          <w:trHeight w:val="978"/>
        </w:trPr>
        <w:tc>
          <w:tcPr>
            <w:tcW w:w="2552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начала до конца,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3E0F76">
        <w:trPr>
          <w:trHeight w:val="1215"/>
        </w:trPr>
        <w:tc>
          <w:tcPr>
            <w:tcW w:w="2552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заданными качественными параметрами.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3E0F76">
        <w:trPr>
          <w:trHeight w:val="1335"/>
        </w:trPr>
        <w:tc>
          <w:tcPr>
            <w:tcW w:w="2552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-Умение следовать инструкции педагога.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Жестовые игры.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Ритмические упр.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Пиктограмма,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тетрадь»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«Передай мяч».</w:t>
            </w:r>
          </w:p>
        </w:tc>
      </w:tr>
    </w:tbl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В процессе обучения осуществляется мониторинг всех групп БУД, который отражает индивидуальные достижения обучающихся и позволяет делать выводы об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проводимой в этом направлении работы. Для оценки </w:t>
      </w:r>
      <w:proofErr w:type="spellStart"/>
      <w:r w:rsidRPr="00D01A8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каждого действия используется метод наблюдения и выражается в баллах: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0 баллов - действие отсутствует, обучающийся не понимает его смысла, не включается в процесс выполнения вместе с учителем;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1 балл -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2 балла - преимущественно выполняет действие по указанию учителя, в отдельных ситуациях способен выполнить его самостоятельно;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3 балла -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4 балла -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применять действие, но иногда допускает ошибки, которые исправляет по замечанию учителя;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5 баллов - самостоятельно применяет действие в любой ситуации.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 w:rsidRPr="00D01A83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учебных действий у всех учащихся, и на этой основе осуществить корректировку процесса их формирования на протяжении всего времени обучения.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программы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предполагает работу по следующим разделам: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Временные представления.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Различение частей суток («утро», «день», «вечер», «ночь»). Соотнесение действия с временным промежутком («сейчас», «вчера», </w:t>
      </w:r>
      <w:r w:rsidRPr="00D01A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Количественные представления.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множеств (увеличение множества, уменьшение множества, уравнивание множеств).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 Представление о денежном знаке. Размен денег.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о величине.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форме.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Различение круглых и некруглых геометрических тел. Различение некруглых геометрических тел. Соотнесение геометрических тел с названием («шар», «куб», «призма», «параллелепипед»). Соотнесение геометрического тела с геометрической фигуро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куб – квадрат, шар – круг, треугольная призма – треугольник, параллелепипед – прямоугольник). Соотнесение предмета с геометрическим телом, геометрической фигурой. Рисование геометрической фигуры («треугольник», «квадрат», «прямоугольник», «круг»).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Пространственные представления.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Пространственные представления (верх, низ,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, зад, право, лево).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Определение месторасположения предметов в пространстве («близко», «около», «рядом», «далеко», «сверху», «снизу», «спереди», «сзади», «справа», «слева»).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«правая сторона», «левая сторона»). Составление предмета из двух и нескольких частей. Составление картинки из нескольких частей. Составление ряда из предметов, изображений. Определение месторасположения предметов в ряду. </w:t>
      </w:r>
    </w:p>
    <w:p w:rsidR="00D01A83" w:rsidRPr="00D01A83" w:rsidRDefault="00D01A83" w:rsidP="00D01A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. Тематическое планирование.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4"/>
        <w:gridCol w:w="6378"/>
      </w:tblGrid>
      <w:tr w:rsidR="00E14DB4" w:rsidRPr="00D01A83" w:rsidTr="00E14DB4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E14DB4">
            <w:pPr>
              <w:spacing w:after="0" w:line="360" w:lineRule="auto"/>
              <w:ind w:left="-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Изучаемый раздел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раздела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о величине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умения различать и сравнивать предметы по форме, величине.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«Большой - маленький»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«Высокий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низкий»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«Широкий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узкий»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Представление о массе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умения различать и сравнивать предметы по массе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«Тяжелый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легкий»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«Глубокий - мелкий»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«Толстый - тонкий»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Количественные представления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умения различать, сравнивать и преобразовывать множества (один – много).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«Мало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много»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«Несколько-немного»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количества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количества предметов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Временные представления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умения различать части суток, соотносить действие с временными промежутками, составлять и прослеживать последовательность событий,  соотносить время с началом и концом деятельности. </w:t>
            </w:r>
          </w:p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Времена года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Сутки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«Рано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поздно»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Пространственные представления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ориентации в пространстве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«Вверху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внизу»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«Впереди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сзади»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«Слева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справа»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Расположение на листе бумаги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ориентации на плоскости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«Справа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слева»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«Вверху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внизу», «в середине»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Отношение порядка следования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умения к отношению порядка следования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«Первый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оследний»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Перед, после, между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Геометрический материал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геометрического тела с геометрической фигурой: куб – квадрат, шар – круг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представления о геометрических формах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Линии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Нумерация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выделения цифры 1-5</w:t>
            </w: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Узнавание и выделение цифры 1-5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Соотнесение цифры 1-5 с соответствующим количеством предметов, объемных и плоскостных моделей Прорисовывание цифры 1-5 по трафарету, по точкам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цифры 1-5 из пластилина, проволоки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увеличение на несколько единиц.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уменьшение на несколько единиц.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арифметических действий на калькуляторе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 денежном знаке. Размен денег</w:t>
            </w:r>
          </w:p>
        </w:tc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DB4" w:rsidRPr="00D01A83" w:rsidTr="00E14DB4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пройденного </w:t>
            </w:r>
            <w:r w:rsidRPr="00D0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</w:t>
            </w:r>
          </w:p>
        </w:tc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DB4" w:rsidRPr="00D01A83" w:rsidRDefault="00E14DB4" w:rsidP="00D01A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A83" w:rsidRPr="00D01A83" w:rsidRDefault="00D01A83" w:rsidP="00D01A8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. Система оценки достижения планируемых результатов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Во время обучения во втором классе, в течение первого полугодия целесообразно всячески поощрять и стимулировать работу учеников, используя только качественную оценку.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этом не является принципиально важным, насколько </w:t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23"/>
        <w:gridCol w:w="8141"/>
      </w:tblGrid>
      <w:tr w:rsidR="00D01A83" w:rsidRPr="00D01A83" w:rsidTr="003E0F76">
        <w:tc>
          <w:tcPr>
            <w:tcW w:w="699" w:type="pct"/>
            <w:tcBorders>
              <w:top w:val="single" w:sz="2" w:space="0" w:color="000000"/>
              <w:left w:val="single" w:sz="2" w:space="0" w:color="000000"/>
              <w:bottom w:val="single" w:sz="18" w:space="0" w:color="auto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  <w:t>Баллы</w:t>
            </w:r>
          </w:p>
        </w:tc>
        <w:tc>
          <w:tcPr>
            <w:tcW w:w="4301" w:type="pct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  <w:t xml:space="preserve">Уровень </w:t>
            </w:r>
            <w:proofErr w:type="spellStart"/>
            <w:r w:rsidRPr="00D01A83"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  <w:t>сформированности</w:t>
            </w:r>
            <w:proofErr w:type="spellEnd"/>
            <w:r w:rsidRPr="00D01A83">
              <w:rPr>
                <w:rFonts w:ascii="Times New Roman" w:eastAsia="Droid Sans Fallback" w:hAnsi="Times New Roman" w:cs="Times New Roman"/>
                <w:b/>
                <w:i/>
                <w:kern w:val="1"/>
                <w:sz w:val="28"/>
                <w:szCs w:val="28"/>
                <w:lang w:eastAsia="hi-IN" w:bidi="hi-IN"/>
              </w:rPr>
              <w:t xml:space="preserve"> навыка</w:t>
            </w:r>
          </w:p>
        </w:tc>
      </w:tr>
      <w:tr w:rsidR="00D01A83" w:rsidRPr="00D01A83" w:rsidTr="003E0F76">
        <w:tc>
          <w:tcPr>
            <w:tcW w:w="699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0</w:t>
            </w:r>
          </w:p>
        </w:tc>
        <w:tc>
          <w:tcPr>
            <w:tcW w:w="4301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Навык или умение отсутствует</w:t>
            </w:r>
          </w:p>
        </w:tc>
      </w:tr>
      <w:tr w:rsidR="00D01A83" w:rsidRPr="00D01A83" w:rsidTr="003E0F76">
        <w:tc>
          <w:tcPr>
            <w:tcW w:w="699" w:type="pct"/>
            <w:tcBorders>
              <w:left w:val="single" w:sz="2" w:space="0" w:color="000000"/>
              <w:bottom w:val="single" w:sz="18" w:space="0" w:color="auto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4301" w:type="pct"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Пассивное участие (действие выполняется взрослым, ребенок позволяет что-либо делать с ним)</w:t>
            </w:r>
          </w:p>
        </w:tc>
      </w:tr>
      <w:tr w:rsidR="00D01A83" w:rsidRPr="00D01A83" w:rsidTr="003E0F76">
        <w:tc>
          <w:tcPr>
            <w:tcW w:w="699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4301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Навык или умение проявляется иногда при значительной помощи взрослого</w:t>
            </w:r>
          </w:p>
        </w:tc>
      </w:tr>
      <w:tr w:rsidR="00D01A83" w:rsidRPr="00D01A83" w:rsidTr="003E0F76">
        <w:tc>
          <w:tcPr>
            <w:tcW w:w="699" w:type="pct"/>
            <w:tcBorders>
              <w:left w:val="single" w:sz="2" w:space="0" w:color="000000"/>
              <w:bottom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430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Навык или умение проявляется иногда при частичной помощи взрослого</w:t>
            </w:r>
          </w:p>
        </w:tc>
      </w:tr>
      <w:tr w:rsidR="00D01A83" w:rsidRPr="00D01A83" w:rsidTr="003E0F76">
        <w:tc>
          <w:tcPr>
            <w:tcW w:w="699" w:type="pct"/>
            <w:tcBorders>
              <w:left w:val="single" w:sz="2" w:space="0" w:color="000000"/>
              <w:bottom w:val="single" w:sz="18" w:space="0" w:color="auto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4301" w:type="pct"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Навык или умение проявляется иногда, ребенок выполняет действие самостоятельно</w:t>
            </w:r>
          </w:p>
        </w:tc>
      </w:tr>
      <w:tr w:rsidR="00D01A83" w:rsidRPr="00D01A83" w:rsidTr="003E0F76">
        <w:tc>
          <w:tcPr>
            <w:tcW w:w="699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4301" w:type="pct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A83" w:rsidRPr="00D01A83" w:rsidRDefault="00D01A83" w:rsidP="00D01A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01A83">
              <w:rPr>
                <w:rFonts w:ascii="Times New Roman" w:eastAsia="Droid Sans Fallback" w:hAnsi="Times New Roman" w:cs="Times New Roman"/>
                <w:kern w:val="1"/>
                <w:sz w:val="28"/>
                <w:szCs w:val="28"/>
                <w:lang w:eastAsia="hi-IN" w:bidi="hi-IN"/>
              </w:rPr>
              <w:t>Навык или умение проявляется в большинстве случаев, ребенок выполняет действие самостоятельно</w:t>
            </w:r>
          </w:p>
        </w:tc>
      </w:tr>
    </w:tbl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обеспечение образовательного процесса.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Технологии обучения.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В условиях реализации программы актуальными становятся технологии: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lastRenderedPageBreak/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 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:rsidR="00D01A83" w:rsidRPr="00D01A83" w:rsidRDefault="00D01A83" w:rsidP="00D01A8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D01A83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Pr="00D01A83" w:rsidRDefault="00D01A83" w:rsidP="00D01A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мотивации учебной деятельности</w:t>
      </w:r>
    </w:p>
    <w:p w:rsidR="00D01A83" w:rsidRPr="00D01A83" w:rsidRDefault="00D01A83" w:rsidP="00D01A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Методы организации и осуществления учебно-познавательной деятельности</w:t>
      </w: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</w:t>
      </w: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формирования новых умений</w:t>
      </w:r>
    </w:p>
    <w:p w:rsidR="00D01A83" w:rsidRPr="00D01A83" w:rsidRDefault="00D01A83" w:rsidP="00D01A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Упражнения, практикум, игра (дидактическая,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Методы обобщения и систематизации изученного</w:t>
      </w: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Кодирование информации: создание схем, таблиц, графиков; Декодирование информации: чтение схем, таблиц, карт и др.</w:t>
      </w: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контроля результатов обучения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Устные: опрос (индивидуальный, фронтальный, выборочный, перекрестный), беседа и др.  Письменные: тест, опрос (письменный развернутый ответ на поставленный вопрос) и др. • Практические: создание материального продукта, выполненного по образцу, алгоритму рисунок, демонстрация действий и операций. </w:t>
      </w:r>
      <w:proofErr w:type="gramEnd"/>
    </w:p>
    <w:p w:rsidR="00D01A83" w:rsidRPr="00D01A83" w:rsidRDefault="00D01A83" w:rsidP="00D01A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1A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Предъявление требований, поощрение и наказание: словесное (похвала, признание, благодарность, порицание), наглядное (жетон, условный знак или символ), формальная оценка (баллы, отметка); создание ситуации успеха, создание атмосферы эмоционального комфорта и др.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Pr="00D01A83" w:rsidRDefault="00D01A83" w:rsidP="00E14D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комплекс.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Ноутбук, проектор, колонки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Счетные палочки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Счетный материал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Геометрические фигуры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Лента цифр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Раздаточный материал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01A83">
        <w:rPr>
          <w:rFonts w:ascii="Times New Roman" w:eastAsia="Times New Roman" w:hAnsi="Times New Roman" w:cs="Times New Roman"/>
          <w:sz w:val="28"/>
        </w:rPr>
        <w:t>Пазлы</w:t>
      </w:r>
      <w:proofErr w:type="spellEnd"/>
      <w:r w:rsidRPr="00D01A83">
        <w:rPr>
          <w:rFonts w:ascii="Times New Roman" w:eastAsia="Times New Roman" w:hAnsi="Times New Roman" w:cs="Times New Roman"/>
          <w:sz w:val="28"/>
        </w:rPr>
        <w:t xml:space="preserve"> (из 2-х, 3-х, 4-х частей (до 10) </w:t>
      </w:r>
      <w:proofErr w:type="gramEnd"/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</w:rPr>
        <w:t>Мозаики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</w:rPr>
        <w:t>Пиктограммы с изображениями занятий, режимных моментов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</w:rPr>
        <w:t>Карточки с изображением цифр</w:t>
      </w:r>
    </w:p>
    <w:p w:rsidR="00D01A83" w:rsidRPr="00D01A83" w:rsidRDefault="00D01A83" w:rsidP="00D01A8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</w:rPr>
        <w:lastRenderedPageBreak/>
        <w:t>Циферблат часов</w:t>
      </w:r>
    </w:p>
    <w:p w:rsidR="00E14DB4" w:rsidRPr="00E14DB4" w:rsidRDefault="00E14DB4" w:rsidP="00E14DB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Pr="00D01A83" w:rsidRDefault="00D01A83" w:rsidP="00E14DB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</w:rPr>
        <w:t>В обучении используются дидактические материалы по математике для дошкольников</w:t>
      </w:r>
      <w:proofErr w:type="gram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«Математика в детском саду», Пособие Л.С. </w:t>
      </w:r>
      <w:proofErr w:type="spell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Метлина</w:t>
      </w:r>
      <w:proofErr w:type="spellEnd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М., «Просвещение», 1984г.;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математики для 1-х классов специальных (коррекционных) школ VIII вида </w:t>
      </w:r>
      <w:proofErr w:type="spell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А.А.Хилько</w:t>
      </w:r>
      <w:proofErr w:type="gram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spellEnd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Мершон</w:t>
      </w:r>
      <w:proofErr w:type="spellEnd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М, «Просвещение», 1987г.;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для специальных (коррекционных) образовательных учреждений VIII вида. Математика. 1 класс. В 2-х частях.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тетрадь. Математика. 1 класс. В 2 частях (VIII вид). </w:t>
      </w:r>
      <w:proofErr w:type="spellStart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Алышева</w:t>
      </w:r>
      <w:proofErr w:type="spellEnd"/>
      <w:r w:rsidRPr="00D01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</w:t>
      </w: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5. Прописи</w:t>
      </w:r>
    </w:p>
    <w:p w:rsid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sz w:val="28"/>
          <w:szCs w:val="28"/>
        </w:rPr>
        <w:t>6. Антропология серий развивающих компьютерных игр «</w:t>
      </w:r>
      <w:proofErr w:type="spellStart"/>
      <w:r w:rsidRPr="00D01A83">
        <w:rPr>
          <w:rFonts w:ascii="Times New Roman" w:eastAsia="Times New Roman" w:hAnsi="Times New Roman" w:cs="Times New Roman"/>
          <w:sz w:val="28"/>
          <w:szCs w:val="28"/>
        </w:rPr>
        <w:t>Супердетки</w:t>
      </w:r>
      <w:proofErr w:type="spellEnd"/>
      <w:r w:rsidRPr="00D01A83">
        <w:rPr>
          <w:rFonts w:ascii="Times New Roman" w:eastAsia="Times New Roman" w:hAnsi="Times New Roman" w:cs="Times New Roman"/>
          <w:sz w:val="28"/>
          <w:szCs w:val="28"/>
        </w:rPr>
        <w:t>» - «Учим цифры», «Арифметика».</w:t>
      </w:r>
    </w:p>
    <w:p w:rsidR="003E0F76" w:rsidRDefault="003E0F76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F76" w:rsidRPr="00D01A83" w:rsidRDefault="003E0F76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A83" w:rsidRPr="00D01A83" w:rsidRDefault="00D01A83" w:rsidP="00D01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D01A83" w:rsidRPr="00D01A83" w:rsidSect="003E0F7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01A83" w:rsidRPr="00D01A83" w:rsidRDefault="00D01A83" w:rsidP="00D01A83">
      <w:pPr>
        <w:tabs>
          <w:tab w:val="left" w:pos="28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A8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IX</w:t>
      </w:r>
      <w:r w:rsidRPr="00D01A83">
        <w:rPr>
          <w:rFonts w:ascii="Times New Roman" w:eastAsia="Times New Roman" w:hAnsi="Times New Roman" w:cs="Times New Roman"/>
          <w:b/>
          <w:sz w:val="28"/>
          <w:szCs w:val="28"/>
        </w:rPr>
        <w:t>. КАЛЕНДАРНО-ТЕМАТИЧЕСКОЕ ПЛАНИРОВАНИЕ</w:t>
      </w:r>
    </w:p>
    <w:tbl>
      <w:tblPr>
        <w:tblW w:w="15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850"/>
        <w:gridCol w:w="1783"/>
        <w:gridCol w:w="1911"/>
        <w:gridCol w:w="2124"/>
        <w:gridCol w:w="1656"/>
        <w:gridCol w:w="1518"/>
        <w:gridCol w:w="1846"/>
        <w:gridCol w:w="1485"/>
        <w:gridCol w:w="1218"/>
      </w:tblGrid>
      <w:tr w:rsidR="00D01A83" w:rsidRPr="00D01A83" w:rsidTr="00432AB2">
        <w:tc>
          <w:tcPr>
            <w:tcW w:w="67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701" w:type="dxa"/>
            <w:gridSpan w:val="2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11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24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</w:t>
            </w:r>
          </w:p>
        </w:tc>
        <w:tc>
          <w:tcPr>
            <w:tcW w:w="165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518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331" w:type="dxa"/>
            <w:gridSpan w:val="2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18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виды контроля</w:t>
            </w:r>
          </w:p>
        </w:tc>
      </w:tr>
      <w:tr w:rsidR="00D01A83" w:rsidRPr="00D01A83" w:rsidTr="00432AB2">
        <w:tc>
          <w:tcPr>
            <w:tcW w:w="67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83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48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</w:t>
            </w:r>
          </w:p>
        </w:tc>
        <w:tc>
          <w:tcPr>
            <w:tcW w:w="1218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242" w:type="dxa"/>
            <w:gridSpan w:val="10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о величине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«Большой - маленький»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«Большой - маленький»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игрушками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сравнивать предметы по форме, величине.</w:t>
            </w: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Уметь слушать и наблюдать за учителем. Уметь действовать совместно с учителем.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«Высокий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низкий»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низкий»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«Широкий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узкий»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узкий»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 знаний, умений и навыков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скорректировать материал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Наводящие вопросы, работа с карточками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Представления о массе.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«Тяжелый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легкий»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Развивающего обучения, игровые,</w:t>
            </w:r>
            <w:proofErr w:type="gramEnd"/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Тяжелый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легкий»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сравнивать предметы по массе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меть слушать и наблюдать за учителем. Уметь действовать совместно с учителем.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«Глубокий - мелкий»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Развивающего обучения, игровые,</w:t>
            </w:r>
            <w:proofErr w:type="gramEnd"/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Глубокий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мелкий»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«Толстый - тонкий»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Развивающего обучения, игровые,</w:t>
            </w:r>
            <w:proofErr w:type="gramEnd"/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«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Толстый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тонкий»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 знаний, умений и навыков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личностно-ориентированного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скорректировать изученный материал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Наводящие вопросы, работа с карточками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Количественные представления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много»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«Мало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много»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различать и сравнивать предметы. </w:t>
            </w: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 слушать и наблюдать за учителем. Уметь </w:t>
            </w: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действовать совместно с учителем.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«Несколько-немного»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</w:t>
            </w:r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Сформировать представление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«Несколько-немного»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картинками 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01A83" w:rsidRPr="00D01A83" w:rsidRDefault="00D01A83" w:rsidP="00432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количества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об изменение количества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различать и сравнивать предметы. </w:t>
            </w: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слушать и наблюдать за учителем. Уметь действовать совместно с учителем.</w:t>
            </w: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количества предметов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 и различать предметы по количеству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 и игрушками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432AB2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Личностно-ориентированного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скорректировать материал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действовать совместно с учителем.</w:t>
            </w:r>
          </w:p>
        </w:tc>
        <w:tc>
          <w:tcPr>
            <w:tcW w:w="148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Наводящие вопросы,  работа с карточками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42" w:type="dxa"/>
            <w:gridSpan w:val="10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Временные представления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определять времена года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различать части суток, соотносить действие с временными промежутками, составлять и прослеживать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последовательность событий, соотносить время с началом и концом деятельности.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понимать и определять сутки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понимать и определять неделю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«Рано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поздно»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«Рано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поздно»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«Вверху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внизу»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«Вверху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внизу»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соотносить действие с пространственными представлениями.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«Впереди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сзади»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«Впереди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сзади»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«Слева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справа»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«Впереди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сзади»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заданиями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 на листе бумаги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«Справа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слева»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«Вверху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внизу»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картинками, листом бумаги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и соотносить действие с пространственными представлениями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«Вверху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внизу», «в середине»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«Вверху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внизу», «в середине»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картинками, листом бумаги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Отношение порядка следования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«Первый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оследний»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«Первый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оследний»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различать, составлять и прослеживать последовательность событий.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«Перед, после, между»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«Перед, после,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4" w:type="dxa"/>
            <w:gridSpan w:val="9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геометрического тела с геометрической фигурой: куб – квадрат, шар – круг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о геометрическом материале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геометрический материал.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представления о линиях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Личностно-ориентированного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скорректировать материал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Наводящие вопросы, работа с карточками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42" w:type="dxa"/>
            <w:gridSpan w:val="10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Нумерация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и выделение цифры 1, 2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цифрах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картинками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узнавать и выделять цифры, соотносить их с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количеством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онструировать.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цифры 1, 2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Развивающего </w:t>
            </w:r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Сформироват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представление о цифрах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3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цифры 1, 2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цифрах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картинками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на несколько единиц.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об арифметических действиях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картинками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выполнять арифметические действия</w:t>
            </w: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уменьшение на несколько единиц.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об арифметических действиях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картинками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арифметических действий на калькуляторе.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представление об арифметических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калькулятором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денежном знаке.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денежном знаке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деньгами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различать денежные знаки</w:t>
            </w: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1975"/>
        </w:trPr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Размен денег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денежном знаке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деньгами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1544"/>
        </w:trPr>
        <w:tc>
          <w:tcPr>
            <w:tcW w:w="675" w:type="dxa"/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и выделение цифры 3, 4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цифрах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узнавать и выделять цифры, соотносить их с количеством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онструировать</w:t>
            </w: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цифры 3, 4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цифрах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цифры 3, 4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цифрах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на несколько единиц.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выполнять арифметические действия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выполнять арифметические действия, пользоваться калькулятором.</w:t>
            </w: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уменьшение на несколько единиц.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выполнять арифметические действия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арифметических действий на калькуляторе.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работать на калькуляторе</w:t>
            </w:r>
          </w:p>
        </w:tc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калькулятором</w:t>
            </w:r>
          </w:p>
        </w:tc>
        <w:tc>
          <w:tcPr>
            <w:tcW w:w="1846" w:type="dxa"/>
            <w:vMerge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204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Размен денег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цифрах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узнавать, выделять и соотносить цифры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подражанию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контроль</w:t>
            </w:r>
          </w:p>
        </w:tc>
      </w:tr>
      <w:tr w:rsidR="00D01A83" w:rsidRPr="00D01A83" w:rsidTr="00432AB2">
        <w:trPr>
          <w:trHeight w:val="204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01A83" w:rsidRPr="00D01A83" w:rsidRDefault="00432AB2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Узнавание и выделение цифры 5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представление о цифрах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204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01A83" w:rsidRPr="00D01A83" w:rsidRDefault="00E14DB4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цифры 5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выполнять арифметические действия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выполнять арифметические действия</w:t>
            </w:r>
          </w:p>
        </w:tc>
        <w:tc>
          <w:tcPr>
            <w:tcW w:w="1485" w:type="dxa"/>
            <w:vMerge w:val="restart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Действовать по подражанию,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 назначению учебных материалов с помощью взрослого. - Умение выполнять действия по образцу и по подражанию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204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01A83" w:rsidRPr="00D01A83" w:rsidRDefault="00E14DB4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на несколько единиц.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выполнять арифметические действия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2047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D01A83" w:rsidRPr="00D01A83" w:rsidRDefault="00E14DB4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уменьшение на несколько единиц.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Развивающего обучения, игровые, </w:t>
            </w:r>
            <w:proofErr w:type="spell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работать на калькуляторе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D01A83" w:rsidRPr="00D01A83" w:rsidRDefault="00D01A83" w:rsidP="00D01A83">
            <w:pPr>
              <w:jc w:val="center"/>
              <w:rPr>
                <w:rFonts w:ascii="Calibri" w:eastAsia="Times New Roman" w:hAnsi="Calibri" w:cs="Times New Roman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контроль</w:t>
            </w:r>
          </w:p>
        </w:tc>
      </w:tr>
      <w:tr w:rsidR="00D01A83" w:rsidRPr="00D01A83" w:rsidTr="00432AB2">
        <w:trPr>
          <w:trHeight w:val="703"/>
        </w:trPr>
        <w:tc>
          <w:tcPr>
            <w:tcW w:w="675" w:type="dxa"/>
            <w:vAlign w:val="center"/>
          </w:tcPr>
          <w:p w:rsidR="00D01A83" w:rsidRPr="00D01A83" w:rsidRDefault="00E14DB4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911" w:type="dxa"/>
            <w:vAlign w:val="center"/>
          </w:tcPr>
          <w:p w:rsidR="00D01A83" w:rsidRPr="00D01A83" w:rsidRDefault="00D01A83" w:rsidP="00D01A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2124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Личностно-ориентированного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1656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скорректировать материал</w:t>
            </w:r>
          </w:p>
        </w:tc>
        <w:tc>
          <w:tcPr>
            <w:tcW w:w="1518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картинкам</w:t>
            </w:r>
          </w:p>
        </w:tc>
        <w:tc>
          <w:tcPr>
            <w:tcW w:w="1846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соотносить действие с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временными промежутками, соотносить время с началом и концом деятельности.</w:t>
            </w:r>
          </w:p>
        </w:tc>
        <w:tc>
          <w:tcPr>
            <w:tcW w:w="1485" w:type="dxa"/>
            <w:vAlign w:val="center"/>
          </w:tcPr>
          <w:p w:rsidR="00D01A83" w:rsidRPr="00D01A83" w:rsidRDefault="00D01A83" w:rsidP="00D0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выполнять действия по образцу и по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подражанию</w:t>
            </w:r>
          </w:p>
        </w:tc>
        <w:tc>
          <w:tcPr>
            <w:tcW w:w="1218" w:type="dxa"/>
            <w:vAlign w:val="center"/>
          </w:tcPr>
          <w:p w:rsidR="00D01A83" w:rsidRPr="00D01A83" w:rsidRDefault="00D01A83" w:rsidP="00D01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Наводящие вопросы, работа с </w:t>
            </w:r>
            <w:r w:rsidRPr="00D0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карточками</w:t>
            </w:r>
          </w:p>
        </w:tc>
      </w:tr>
    </w:tbl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01A83" w:rsidRPr="00D01A83" w:rsidRDefault="00D01A83" w:rsidP="00D01A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50533" w:rsidRDefault="00450533" w:rsidP="00E14DB4">
      <w:pPr>
        <w:ind w:left="142" w:firstLine="142"/>
      </w:pPr>
    </w:p>
    <w:sectPr w:rsidR="00450533" w:rsidSect="00E14DB4">
      <w:footerReference w:type="default" r:id="rId9"/>
      <w:pgSz w:w="16838" w:h="11906" w:orient="landscape"/>
      <w:pgMar w:top="1276" w:right="0" w:bottom="850" w:left="42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D4" w:rsidRDefault="000C46D4">
      <w:pPr>
        <w:spacing w:after="0" w:line="240" w:lineRule="auto"/>
      </w:pPr>
      <w:r>
        <w:separator/>
      </w:r>
    </w:p>
  </w:endnote>
  <w:endnote w:type="continuationSeparator" w:id="0">
    <w:p w:rsidR="000C46D4" w:rsidRDefault="000C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87" w:rsidRDefault="000D198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A44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D4" w:rsidRDefault="000C46D4">
      <w:pPr>
        <w:spacing w:after="0" w:line="240" w:lineRule="auto"/>
      </w:pPr>
      <w:r>
        <w:separator/>
      </w:r>
    </w:p>
  </w:footnote>
  <w:footnote w:type="continuationSeparator" w:id="0">
    <w:p w:rsidR="000C46D4" w:rsidRDefault="000C4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52F"/>
    <w:multiLevelType w:val="hybridMultilevel"/>
    <w:tmpl w:val="11843326"/>
    <w:lvl w:ilvl="0" w:tplc="A75E6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1ED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EC6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E0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46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2B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22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7C99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EEB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9037E"/>
    <w:multiLevelType w:val="multilevel"/>
    <w:tmpl w:val="45FA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51ED3"/>
    <w:multiLevelType w:val="hybridMultilevel"/>
    <w:tmpl w:val="8384E1E4"/>
    <w:lvl w:ilvl="0" w:tplc="6D1C5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C72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86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22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8C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661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E9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62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6F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04BCF"/>
    <w:multiLevelType w:val="multilevel"/>
    <w:tmpl w:val="EEAA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17156"/>
    <w:multiLevelType w:val="hybridMultilevel"/>
    <w:tmpl w:val="811A2386"/>
    <w:lvl w:ilvl="0" w:tplc="0AB2D3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B61BE"/>
    <w:multiLevelType w:val="multilevel"/>
    <w:tmpl w:val="E1A0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475CC"/>
    <w:multiLevelType w:val="hybridMultilevel"/>
    <w:tmpl w:val="EDEE6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10AE8"/>
    <w:multiLevelType w:val="hybridMultilevel"/>
    <w:tmpl w:val="951CDD90"/>
    <w:lvl w:ilvl="0" w:tplc="C5BA16D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34B7D"/>
    <w:multiLevelType w:val="hybridMultilevel"/>
    <w:tmpl w:val="9D9A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B7F9C"/>
    <w:multiLevelType w:val="hybridMultilevel"/>
    <w:tmpl w:val="9530C484"/>
    <w:lvl w:ilvl="0" w:tplc="90D0E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02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CF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A6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2EF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3C0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A9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CB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23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B7DCD"/>
    <w:multiLevelType w:val="hybridMultilevel"/>
    <w:tmpl w:val="C5F0FD5C"/>
    <w:lvl w:ilvl="0" w:tplc="61347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CC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21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A3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22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08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48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04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96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71EF2"/>
    <w:multiLevelType w:val="hybridMultilevel"/>
    <w:tmpl w:val="C49C0844"/>
    <w:lvl w:ilvl="0" w:tplc="80F4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0A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0D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C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0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0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69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49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06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F62E7C"/>
    <w:multiLevelType w:val="multilevel"/>
    <w:tmpl w:val="2C08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F20C2"/>
    <w:multiLevelType w:val="multilevel"/>
    <w:tmpl w:val="C7A0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D21AB"/>
    <w:multiLevelType w:val="hybridMultilevel"/>
    <w:tmpl w:val="C056545A"/>
    <w:lvl w:ilvl="0" w:tplc="671A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8085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8A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6F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CF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617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A3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69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C0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110054"/>
    <w:multiLevelType w:val="multilevel"/>
    <w:tmpl w:val="821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5B4B1C"/>
    <w:multiLevelType w:val="multilevel"/>
    <w:tmpl w:val="7410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23863"/>
    <w:multiLevelType w:val="multilevel"/>
    <w:tmpl w:val="C772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F27486"/>
    <w:multiLevelType w:val="hybridMultilevel"/>
    <w:tmpl w:val="FFE81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922D4B"/>
    <w:multiLevelType w:val="hybridMultilevel"/>
    <w:tmpl w:val="803C15CE"/>
    <w:lvl w:ilvl="0" w:tplc="E4AAD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645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A5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EE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25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E4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0F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DE7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E0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055A07"/>
    <w:multiLevelType w:val="hybridMultilevel"/>
    <w:tmpl w:val="03FAF736"/>
    <w:lvl w:ilvl="0" w:tplc="8A7AE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C5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A1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3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0D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CC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09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4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26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6D000D"/>
    <w:multiLevelType w:val="hybridMultilevel"/>
    <w:tmpl w:val="5F00F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20"/>
  </w:num>
  <w:num w:numId="6">
    <w:abstractNumId w:val="2"/>
  </w:num>
  <w:num w:numId="7">
    <w:abstractNumId w:val="19"/>
  </w:num>
  <w:num w:numId="8">
    <w:abstractNumId w:val="9"/>
  </w:num>
  <w:num w:numId="9">
    <w:abstractNumId w:val="14"/>
  </w:num>
  <w:num w:numId="10">
    <w:abstractNumId w:val="13"/>
  </w:num>
  <w:num w:numId="11">
    <w:abstractNumId w:val="5"/>
  </w:num>
  <w:num w:numId="12">
    <w:abstractNumId w:val="17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11"/>
  </w:num>
  <w:num w:numId="18">
    <w:abstractNumId w:val="3"/>
  </w:num>
  <w:num w:numId="19">
    <w:abstractNumId w:val="21"/>
  </w:num>
  <w:num w:numId="20">
    <w:abstractNumId w:val="4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99"/>
    <w:rsid w:val="000C46D4"/>
    <w:rsid w:val="000D1987"/>
    <w:rsid w:val="00120839"/>
    <w:rsid w:val="003E0F76"/>
    <w:rsid w:val="00432AB2"/>
    <w:rsid w:val="00450533"/>
    <w:rsid w:val="004C7D5C"/>
    <w:rsid w:val="00822509"/>
    <w:rsid w:val="008B37A1"/>
    <w:rsid w:val="008C3C99"/>
    <w:rsid w:val="00AA4476"/>
    <w:rsid w:val="00D01A83"/>
    <w:rsid w:val="00E1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1A83"/>
  </w:style>
  <w:style w:type="paragraph" w:styleId="a3">
    <w:name w:val="List Paragraph"/>
    <w:basedOn w:val="a"/>
    <w:uiPriority w:val="34"/>
    <w:qFormat/>
    <w:rsid w:val="00D01A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01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01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01A8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01A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01A8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01A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01A8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List Bullet"/>
    <w:basedOn w:val="a"/>
    <w:uiPriority w:val="99"/>
    <w:rsid w:val="00D01A83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uiPriority w:val="99"/>
    <w:rsid w:val="00D01A83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styleId="ab">
    <w:name w:val="Revision"/>
    <w:hidden/>
    <w:uiPriority w:val="99"/>
    <w:semiHidden/>
    <w:rsid w:val="00D01A83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01A8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D01A83"/>
    <w:rPr>
      <w:rFonts w:ascii="Tahoma" w:eastAsia="Times New Roman" w:hAnsi="Tahoma" w:cs="Times New Roman"/>
      <w:sz w:val="16"/>
      <w:szCs w:val="16"/>
      <w:lang w:val="x-none"/>
    </w:rPr>
  </w:style>
  <w:style w:type="character" w:styleId="ae">
    <w:name w:val="line number"/>
    <w:uiPriority w:val="99"/>
    <w:semiHidden/>
    <w:unhideWhenUsed/>
    <w:rsid w:val="00D01A83"/>
  </w:style>
  <w:style w:type="paragraph" w:customStyle="1" w:styleId="af">
    <w:name w:val="Текст в заданном формате"/>
    <w:basedOn w:val="a"/>
    <w:rsid w:val="00D01A8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0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01A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1A83"/>
  </w:style>
  <w:style w:type="paragraph" w:styleId="a3">
    <w:name w:val="List Paragraph"/>
    <w:basedOn w:val="a"/>
    <w:uiPriority w:val="34"/>
    <w:qFormat/>
    <w:rsid w:val="00D01A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01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01A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01A8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D01A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01A8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01A8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01A8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List Bullet"/>
    <w:basedOn w:val="a"/>
    <w:uiPriority w:val="99"/>
    <w:rsid w:val="00D01A83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uiPriority w:val="99"/>
    <w:rsid w:val="00D01A83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styleId="ab">
    <w:name w:val="Revision"/>
    <w:hidden/>
    <w:uiPriority w:val="99"/>
    <w:semiHidden/>
    <w:rsid w:val="00D01A83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01A8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D01A83"/>
    <w:rPr>
      <w:rFonts w:ascii="Tahoma" w:eastAsia="Times New Roman" w:hAnsi="Tahoma" w:cs="Times New Roman"/>
      <w:sz w:val="16"/>
      <w:szCs w:val="16"/>
      <w:lang w:val="x-none"/>
    </w:rPr>
  </w:style>
  <w:style w:type="character" w:styleId="ae">
    <w:name w:val="line number"/>
    <w:uiPriority w:val="99"/>
    <w:semiHidden/>
    <w:unhideWhenUsed/>
    <w:rsid w:val="00D01A83"/>
  </w:style>
  <w:style w:type="paragraph" w:customStyle="1" w:styleId="af">
    <w:name w:val="Текст в заданном формате"/>
    <w:basedOn w:val="a"/>
    <w:rsid w:val="00D01A8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0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D01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BF48-97F9-476D-A606-C3A23AEF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8</cp:revision>
  <cp:lastPrinted>2020-11-30T13:05:00Z</cp:lastPrinted>
  <dcterms:created xsi:type="dcterms:W3CDTF">2020-11-30T11:28:00Z</dcterms:created>
  <dcterms:modified xsi:type="dcterms:W3CDTF">2020-12-06T17:19:00Z</dcterms:modified>
</cp:coreProperties>
</file>