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top w:w="102" w:type="dxa"/>
          <w:left w:w="62" w:type="dxa"/>
          <w:bottom w:w="102" w:type="dxa"/>
          <w:right w:w="62" w:type="dxa"/>
        </w:tblCellMar>
        <w:tblLook w:val="0000"/>
      </w:tblPr>
      <w:tblGrid>
        <w:gridCol w:w="9071"/>
      </w:tblGrid>
      <w:tr w:rsidR="00D23A85" w:rsidRPr="006A31DA" w:rsidTr="00F17C34">
        <w:tc>
          <w:tcPr>
            <w:tcW w:w="9071" w:type="dxa"/>
            <w:tcBorders>
              <w:top w:val="nil"/>
              <w:left w:val="nil"/>
              <w:bottom w:val="nil"/>
              <w:right w:val="nil"/>
            </w:tcBorders>
          </w:tcPr>
          <w:p w:rsidR="00D23A85" w:rsidRPr="006A31DA" w:rsidRDefault="00D65450" w:rsidP="00F17C34">
            <w:pPr>
              <w:pStyle w:val="ConsPlusNormal"/>
              <w:jc w:val="center"/>
              <w:rPr>
                <w:rFonts w:ascii="Times New Roman" w:hAnsi="Times New Roman" w:cs="Times New Roman"/>
                <w:i/>
                <w:sz w:val="24"/>
                <w:szCs w:val="24"/>
              </w:rPr>
            </w:pPr>
            <w:r w:rsidRPr="006A31DA">
              <w:rPr>
                <w:rFonts w:ascii="Times New Roman" w:hAnsi="Times New Roman" w:cs="Times New Roman"/>
                <w:i/>
                <w:sz w:val="24"/>
                <w:szCs w:val="24"/>
              </w:rPr>
              <w:t xml:space="preserve">СОСТАВЛЯЕТСЯ НА </w:t>
            </w:r>
            <w:r w:rsidR="00D23A85" w:rsidRPr="006A31DA">
              <w:rPr>
                <w:rFonts w:ascii="Times New Roman" w:hAnsi="Times New Roman" w:cs="Times New Roman"/>
                <w:i/>
                <w:sz w:val="24"/>
                <w:szCs w:val="24"/>
              </w:rPr>
              <w:t>БЛАНК</w:t>
            </w:r>
            <w:r w:rsidRPr="006A31DA">
              <w:rPr>
                <w:rFonts w:ascii="Times New Roman" w:hAnsi="Times New Roman" w:cs="Times New Roman"/>
                <w:i/>
                <w:sz w:val="24"/>
                <w:szCs w:val="24"/>
              </w:rPr>
              <w:t>Е</w:t>
            </w:r>
            <w:r w:rsidR="00D23A85" w:rsidRPr="006A31DA">
              <w:rPr>
                <w:rFonts w:ascii="Times New Roman" w:hAnsi="Times New Roman" w:cs="Times New Roman"/>
                <w:i/>
                <w:sz w:val="24"/>
                <w:szCs w:val="24"/>
              </w:rPr>
              <w:t xml:space="preserve"> ОРГАНИЗАЦИИ, ОСУЩЕСТВЛЯЮЩЕЙ ОБРАЗОВАТЕЛЬНУЮ ДЕЯТЕЛЬНОСТЬ</w:t>
            </w:r>
          </w:p>
        </w:tc>
      </w:tr>
    </w:tbl>
    <w:p w:rsidR="00D23A85" w:rsidRPr="006A31DA" w:rsidRDefault="00D23A85" w:rsidP="00D23A8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1"/>
      </w:tblGrid>
      <w:tr w:rsidR="00D23A85" w:rsidRPr="006A31DA" w:rsidTr="00F17C34">
        <w:tc>
          <w:tcPr>
            <w:tcW w:w="9071" w:type="dxa"/>
            <w:tcBorders>
              <w:top w:val="nil"/>
              <w:left w:val="nil"/>
              <w:bottom w:val="nil"/>
              <w:right w:val="nil"/>
            </w:tcBorders>
          </w:tcPr>
          <w:p w:rsidR="00D23A85" w:rsidRPr="006A31DA" w:rsidRDefault="00D23A85" w:rsidP="00F17C34">
            <w:pPr>
              <w:pStyle w:val="ConsPlusNormal"/>
              <w:jc w:val="center"/>
              <w:rPr>
                <w:rFonts w:ascii="Times New Roman" w:hAnsi="Times New Roman" w:cs="Times New Roman"/>
                <w:b/>
                <w:sz w:val="24"/>
                <w:szCs w:val="24"/>
              </w:rPr>
            </w:pPr>
            <w:bookmarkStart w:id="0" w:name="P225"/>
            <w:bookmarkEnd w:id="0"/>
            <w:r w:rsidRPr="006A31DA">
              <w:rPr>
                <w:rFonts w:ascii="Times New Roman" w:hAnsi="Times New Roman" w:cs="Times New Roman"/>
                <w:b/>
                <w:sz w:val="24"/>
                <w:szCs w:val="24"/>
              </w:rPr>
              <w:t>ПРЕДСТАВЛЕНИЕ</w:t>
            </w:r>
          </w:p>
          <w:p w:rsidR="00D23A85" w:rsidRPr="006A31DA" w:rsidRDefault="00D23A85" w:rsidP="00F17C34">
            <w:pPr>
              <w:pStyle w:val="ConsPlusNormal"/>
              <w:jc w:val="center"/>
              <w:rPr>
                <w:rFonts w:ascii="Times New Roman" w:hAnsi="Times New Roman" w:cs="Times New Roman"/>
                <w:sz w:val="24"/>
                <w:szCs w:val="24"/>
              </w:rPr>
            </w:pPr>
            <w:r w:rsidRPr="006A31DA">
              <w:rPr>
                <w:rFonts w:ascii="Times New Roman" w:hAnsi="Times New Roman" w:cs="Times New Roman"/>
                <w:sz w:val="24"/>
                <w:szCs w:val="24"/>
              </w:rPr>
              <w:t>психолого-педагогического консилиума организации, осуществляющей образовательную деятельность (специалиста (специалистов), осуществляющего психолого-педагогическое сопровождение обучающегося)</w:t>
            </w:r>
          </w:p>
        </w:tc>
      </w:tr>
    </w:tbl>
    <w:p w:rsidR="00D23A85" w:rsidRPr="006A31DA" w:rsidRDefault="00D23A85" w:rsidP="00D23A85">
      <w:pPr>
        <w:pStyle w:val="ConsPlusNormal"/>
        <w:jc w:val="both"/>
        <w:rPr>
          <w:rFonts w:ascii="Times New Roman" w:hAnsi="Times New Roman" w:cs="Times New Roman"/>
          <w:sz w:val="24"/>
          <w:szCs w:val="24"/>
        </w:rPr>
      </w:pPr>
    </w:p>
    <w:tbl>
      <w:tblPr>
        <w:tblW w:w="10632" w:type="dxa"/>
        <w:tblInd w:w="-931" w:type="dxa"/>
        <w:tblLayout w:type="fixed"/>
        <w:tblCellMar>
          <w:top w:w="102" w:type="dxa"/>
          <w:left w:w="62" w:type="dxa"/>
          <w:bottom w:w="102" w:type="dxa"/>
          <w:right w:w="62" w:type="dxa"/>
        </w:tblCellMar>
        <w:tblLook w:val="0000"/>
      </w:tblPr>
      <w:tblGrid>
        <w:gridCol w:w="346"/>
        <w:gridCol w:w="221"/>
        <w:gridCol w:w="142"/>
        <w:gridCol w:w="204"/>
        <w:gridCol w:w="142"/>
        <w:gridCol w:w="3197"/>
        <w:gridCol w:w="283"/>
        <w:gridCol w:w="57"/>
        <w:gridCol w:w="1361"/>
        <w:gridCol w:w="340"/>
        <w:gridCol w:w="2441"/>
        <w:gridCol w:w="567"/>
        <w:gridCol w:w="142"/>
        <w:gridCol w:w="1189"/>
      </w:tblGrid>
      <w:tr w:rsidR="00D23A85" w:rsidRPr="006A31DA" w:rsidTr="003E6F38">
        <w:tc>
          <w:tcPr>
            <w:tcW w:w="4535" w:type="dxa"/>
            <w:gridSpan w:val="7"/>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Фамилия, имя, отчество (при наличии) </w:t>
            </w:r>
            <w:proofErr w:type="gramStart"/>
            <w:r w:rsidRPr="006A31DA">
              <w:rPr>
                <w:rFonts w:ascii="Times New Roman" w:hAnsi="Times New Roman" w:cs="Times New Roman"/>
                <w:sz w:val="24"/>
                <w:szCs w:val="24"/>
              </w:rPr>
              <w:t>обучающегося</w:t>
            </w:r>
            <w:proofErr w:type="gramEnd"/>
            <w:r w:rsidRPr="006A31DA">
              <w:rPr>
                <w:rFonts w:ascii="Times New Roman" w:hAnsi="Times New Roman" w:cs="Times New Roman"/>
                <w:sz w:val="24"/>
                <w:szCs w:val="24"/>
              </w:rPr>
              <w:t>:</w:t>
            </w:r>
          </w:p>
        </w:tc>
        <w:tc>
          <w:tcPr>
            <w:tcW w:w="6097" w:type="dxa"/>
            <w:gridSpan w:val="7"/>
            <w:tcBorders>
              <w:top w:val="nil"/>
              <w:left w:val="nil"/>
              <w:bottom w:val="single" w:sz="4" w:space="0" w:color="auto"/>
              <w:right w:val="nil"/>
            </w:tcBorders>
          </w:tcPr>
          <w:p w:rsidR="00D23A85" w:rsidRPr="006A31DA" w:rsidRDefault="00D23A85" w:rsidP="00F17C34">
            <w:pPr>
              <w:pStyle w:val="ConsPlusNormal"/>
              <w:rPr>
                <w:rFonts w:ascii="Times New Roman" w:hAnsi="Times New Roman" w:cs="Times New Roman"/>
                <w:sz w:val="24"/>
                <w:szCs w:val="24"/>
              </w:rPr>
            </w:pPr>
          </w:p>
        </w:tc>
      </w:tr>
      <w:tr w:rsidR="00D23A85" w:rsidRPr="006A31DA" w:rsidTr="003E6F38">
        <w:tc>
          <w:tcPr>
            <w:tcW w:w="4535" w:type="dxa"/>
            <w:gridSpan w:val="7"/>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Дата рождения обучающегося:</w:t>
            </w:r>
          </w:p>
        </w:tc>
        <w:tc>
          <w:tcPr>
            <w:tcW w:w="6097" w:type="dxa"/>
            <w:gridSpan w:val="7"/>
            <w:tcBorders>
              <w:top w:val="single" w:sz="4" w:space="0" w:color="auto"/>
              <w:left w:val="nil"/>
              <w:bottom w:val="single" w:sz="4" w:space="0" w:color="auto"/>
              <w:right w:val="nil"/>
            </w:tcBorders>
          </w:tcPr>
          <w:p w:rsidR="00D23A85" w:rsidRPr="006A31DA" w:rsidRDefault="00D23A85" w:rsidP="00F17C34">
            <w:pPr>
              <w:pStyle w:val="ConsPlusNormal"/>
              <w:rPr>
                <w:rFonts w:ascii="Times New Roman" w:hAnsi="Times New Roman" w:cs="Times New Roman"/>
                <w:sz w:val="24"/>
                <w:szCs w:val="24"/>
              </w:rPr>
            </w:pPr>
          </w:p>
        </w:tc>
      </w:tr>
      <w:tr w:rsidR="00D23A85" w:rsidRPr="006A31DA" w:rsidTr="003E6F38">
        <w:tc>
          <w:tcPr>
            <w:tcW w:w="4535" w:type="dxa"/>
            <w:gridSpan w:val="7"/>
            <w:tcBorders>
              <w:top w:val="nil"/>
              <w:left w:val="nil"/>
              <w:bottom w:val="nil"/>
              <w:right w:val="nil"/>
            </w:tcBorders>
            <w:vAlign w:val="bottom"/>
          </w:tcPr>
          <w:p w:rsidR="00D23A85" w:rsidRPr="006A31DA" w:rsidRDefault="00D23A85" w:rsidP="00F17C34">
            <w:pPr>
              <w:pStyle w:val="ConsPlusNormal"/>
              <w:jc w:val="both"/>
              <w:outlineLvl w:val="2"/>
              <w:rPr>
                <w:rFonts w:ascii="Times New Roman" w:hAnsi="Times New Roman" w:cs="Times New Roman"/>
                <w:sz w:val="24"/>
                <w:szCs w:val="24"/>
              </w:rPr>
            </w:pPr>
            <w:r w:rsidRPr="006A31DA">
              <w:rPr>
                <w:rFonts w:ascii="Times New Roman" w:hAnsi="Times New Roman" w:cs="Times New Roman"/>
                <w:sz w:val="24"/>
                <w:szCs w:val="24"/>
              </w:rPr>
              <w:t>1. Общие сведения.</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1.1. Группа или класс обучения на день подготовки представления:</w:t>
            </w:r>
          </w:p>
        </w:tc>
        <w:tc>
          <w:tcPr>
            <w:tcW w:w="6097" w:type="dxa"/>
            <w:gridSpan w:val="7"/>
            <w:tcBorders>
              <w:top w:val="single" w:sz="4" w:space="0" w:color="auto"/>
              <w:left w:val="nil"/>
              <w:bottom w:val="single" w:sz="4" w:space="0" w:color="auto"/>
              <w:right w:val="nil"/>
            </w:tcBorders>
          </w:tcPr>
          <w:p w:rsidR="00D23A85" w:rsidRPr="006A31DA" w:rsidRDefault="00D23A85" w:rsidP="00F17C34">
            <w:pPr>
              <w:pStyle w:val="ConsPlusNormal"/>
              <w:rPr>
                <w:rFonts w:ascii="Times New Roman" w:hAnsi="Times New Roman" w:cs="Times New Roman"/>
                <w:sz w:val="24"/>
                <w:szCs w:val="24"/>
              </w:rPr>
            </w:pPr>
          </w:p>
        </w:tc>
        <w:bookmarkStart w:id="1" w:name="_GoBack"/>
        <w:bookmarkEnd w:id="1"/>
      </w:tr>
      <w:tr w:rsidR="00D23A85" w:rsidRPr="006A31DA" w:rsidTr="003E6F38">
        <w:tc>
          <w:tcPr>
            <w:tcW w:w="4535" w:type="dxa"/>
            <w:gridSpan w:val="7"/>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1.2. Дата зачисления в организацию, осуществляющую образовательную деятельность:</w:t>
            </w:r>
          </w:p>
        </w:tc>
        <w:tc>
          <w:tcPr>
            <w:tcW w:w="6097" w:type="dxa"/>
            <w:gridSpan w:val="7"/>
            <w:tcBorders>
              <w:top w:val="single" w:sz="4" w:space="0" w:color="auto"/>
              <w:left w:val="nil"/>
              <w:bottom w:val="single" w:sz="4" w:space="0" w:color="auto"/>
              <w:right w:val="nil"/>
            </w:tcBorders>
          </w:tcPr>
          <w:p w:rsidR="00D23A85" w:rsidRPr="006A31DA" w:rsidRDefault="00D23A85" w:rsidP="00F17C34">
            <w:pPr>
              <w:pStyle w:val="ConsPlusNormal"/>
              <w:rPr>
                <w:rFonts w:ascii="Times New Roman" w:hAnsi="Times New Roman" w:cs="Times New Roman"/>
                <w:sz w:val="24"/>
                <w:szCs w:val="24"/>
              </w:rPr>
            </w:pPr>
          </w:p>
        </w:tc>
      </w:tr>
      <w:tr w:rsidR="00D23A85" w:rsidRPr="006A31DA" w:rsidTr="003E6F38">
        <w:tc>
          <w:tcPr>
            <w:tcW w:w="4535" w:type="dxa"/>
            <w:gridSpan w:val="7"/>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1.3. Наименование и вариант (при наличии) образовательной программы, по которой организовано образование обучающегося</w:t>
            </w:r>
            <w:r w:rsidR="00B700AC" w:rsidRPr="006A31DA">
              <w:rPr>
                <w:rFonts w:ascii="Times New Roman" w:hAnsi="Times New Roman" w:cs="Times New Roman"/>
                <w:sz w:val="24"/>
                <w:szCs w:val="24"/>
              </w:rPr>
              <w:t xml:space="preserve"> </w:t>
            </w:r>
            <w:r w:rsidR="00B700AC" w:rsidRPr="006A31DA">
              <w:rPr>
                <w:rFonts w:ascii="Times New Roman" w:hAnsi="Times New Roman" w:cs="Times New Roman"/>
                <w:i/>
                <w:sz w:val="24"/>
                <w:szCs w:val="24"/>
              </w:rPr>
              <w:t>(с какого периода, на основании Заключения  - дата, номер, ПМПК - город)</w:t>
            </w:r>
            <w:r w:rsidRPr="006A31DA">
              <w:rPr>
                <w:rFonts w:ascii="Times New Roman" w:hAnsi="Times New Roman" w:cs="Times New Roman"/>
                <w:i/>
                <w:sz w:val="24"/>
                <w:szCs w:val="24"/>
              </w:rPr>
              <w:t>:</w:t>
            </w:r>
          </w:p>
        </w:tc>
        <w:tc>
          <w:tcPr>
            <w:tcW w:w="6097" w:type="dxa"/>
            <w:gridSpan w:val="7"/>
            <w:tcBorders>
              <w:top w:val="single" w:sz="4" w:space="0" w:color="auto"/>
              <w:left w:val="nil"/>
              <w:bottom w:val="single" w:sz="4" w:space="0" w:color="auto"/>
              <w:right w:val="nil"/>
            </w:tcBorders>
          </w:tcPr>
          <w:p w:rsidR="00D23A85" w:rsidRPr="006A31DA" w:rsidRDefault="00D23A85" w:rsidP="00F17C34">
            <w:pPr>
              <w:pStyle w:val="ConsPlusNormal"/>
              <w:rPr>
                <w:rFonts w:ascii="Times New Roman" w:hAnsi="Times New Roman" w:cs="Times New Roman"/>
                <w:sz w:val="24"/>
                <w:szCs w:val="24"/>
              </w:rPr>
            </w:pPr>
          </w:p>
        </w:tc>
      </w:tr>
      <w:tr w:rsidR="00D23A85" w:rsidRPr="006A31DA" w:rsidTr="003E6F38">
        <w:tc>
          <w:tcPr>
            <w:tcW w:w="10632" w:type="dxa"/>
            <w:gridSpan w:val="14"/>
            <w:tcBorders>
              <w:top w:val="nil"/>
              <w:left w:val="nil"/>
              <w:bottom w:val="single" w:sz="4" w:space="0" w:color="auto"/>
              <w:right w:val="nil"/>
            </w:tcBorders>
          </w:tcPr>
          <w:p w:rsidR="00D23A85" w:rsidRPr="006A31DA" w:rsidRDefault="00D23A85" w:rsidP="00F17C34">
            <w:pPr>
              <w:pStyle w:val="ConsPlusNormal"/>
              <w:rPr>
                <w:rFonts w:ascii="Times New Roman" w:hAnsi="Times New Roman" w:cs="Times New Roman"/>
                <w:sz w:val="24"/>
                <w:szCs w:val="24"/>
              </w:rPr>
            </w:pPr>
          </w:p>
        </w:tc>
      </w:tr>
      <w:tr w:rsidR="00D23A85" w:rsidRPr="006A31DA" w:rsidTr="003E6F38">
        <w:tc>
          <w:tcPr>
            <w:tcW w:w="10632" w:type="dxa"/>
            <w:gridSpan w:val="14"/>
            <w:tcBorders>
              <w:top w:val="single" w:sz="4" w:space="0" w:color="auto"/>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b/>
                <w:sz w:val="24"/>
                <w:szCs w:val="24"/>
              </w:rPr>
              <w:t>1.4. Форма получения образования</w:t>
            </w:r>
            <w:r w:rsidRPr="006A31DA">
              <w:rPr>
                <w:rFonts w:ascii="Times New Roman" w:hAnsi="Times New Roman" w:cs="Times New Roman"/>
                <w:sz w:val="24"/>
                <w:szCs w:val="24"/>
              </w:rPr>
              <w:t xml:space="preserve"> </w:t>
            </w:r>
            <w:r w:rsidR="007B6C8F" w:rsidRPr="006A31DA">
              <w:rPr>
                <w:rFonts w:ascii="Times New Roman" w:hAnsi="Times New Roman" w:cs="Times New Roman"/>
                <w:i/>
                <w:sz w:val="24"/>
                <w:szCs w:val="24"/>
              </w:rPr>
              <w:t>(выбрать нужное – остальное удалить):</w:t>
            </w:r>
          </w:p>
        </w:tc>
      </w:tr>
      <w:tr w:rsidR="00D23A85" w:rsidRPr="006A31DA" w:rsidTr="003E6F38">
        <w:tc>
          <w:tcPr>
            <w:tcW w:w="346" w:type="dxa"/>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p>
        </w:tc>
        <w:tc>
          <w:tcPr>
            <w:tcW w:w="10286" w:type="dxa"/>
            <w:gridSpan w:val="13"/>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proofErr w:type="gramStart"/>
            <w:r w:rsidRPr="006A31DA">
              <w:rPr>
                <w:rFonts w:ascii="Times New Roman" w:hAnsi="Times New Roman" w:cs="Times New Roman"/>
                <w:sz w:val="24"/>
                <w:szCs w:val="24"/>
              </w:rPr>
              <w:t xml:space="preserve">в организации, осуществляющей образовательную деятельность (в группе комбинированной направленности, в группе компенсирующей направленности, в группе общеразвивающей направленности, в группе оздоровительной направленности, в общеобразовательном классе, в инклюзивном классе, в отдельном (коррекционном) классе для обучающихся с </w:t>
            </w:r>
            <w:r w:rsidRPr="006A31DA">
              <w:rPr>
                <w:rFonts w:ascii="Times New Roman" w:hAnsi="Times New Roman" w:cs="Times New Roman"/>
                <w:i/>
                <w:sz w:val="24"/>
                <w:szCs w:val="24"/>
              </w:rPr>
              <w:t>(указать категорию обучающихся с ограниченными возможностями здоровья),</w:t>
            </w:r>
            <w:r w:rsidRPr="006A31DA">
              <w:rPr>
                <w:rFonts w:ascii="Times New Roman" w:hAnsi="Times New Roman" w:cs="Times New Roman"/>
                <w:sz w:val="24"/>
                <w:szCs w:val="24"/>
              </w:rPr>
              <w:t xml:space="preserve"> на дому, в медицинской организации, в иной группе или классе </w:t>
            </w:r>
            <w:r w:rsidRPr="006A31DA">
              <w:rPr>
                <w:rFonts w:ascii="Times New Roman" w:hAnsi="Times New Roman" w:cs="Times New Roman"/>
                <w:i/>
                <w:sz w:val="24"/>
                <w:szCs w:val="24"/>
              </w:rPr>
              <w:t>(указать, какой) (выбрать нужное);</w:t>
            </w:r>
            <w:proofErr w:type="gramEnd"/>
          </w:p>
        </w:tc>
      </w:tr>
      <w:tr w:rsidR="00D23A85" w:rsidRPr="006A31DA" w:rsidTr="003E6F38">
        <w:tc>
          <w:tcPr>
            <w:tcW w:w="346" w:type="dxa"/>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p>
        </w:tc>
        <w:tc>
          <w:tcPr>
            <w:tcW w:w="10286" w:type="dxa"/>
            <w:gridSpan w:val="13"/>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proofErr w:type="gramStart"/>
            <w:r w:rsidRPr="006A31DA">
              <w:rPr>
                <w:rFonts w:ascii="Times New Roman" w:hAnsi="Times New Roman" w:cs="Times New Roman"/>
                <w:sz w:val="24"/>
                <w:szCs w:val="24"/>
              </w:rPr>
              <w:t xml:space="preserve">вне организации, осуществляющей образовательную деятельность (в форме семейного образования, в форме самообразования </w:t>
            </w:r>
            <w:r w:rsidRPr="006A31DA">
              <w:rPr>
                <w:rFonts w:ascii="Times New Roman" w:hAnsi="Times New Roman" w:cs="Times New Roman"/>
                <w:i/>
                <w:sz w:val="24"/>
                <w:szCs w:val="24"/>
              </w:rPr>
              <w:t>(выбрать нужное).</w:t>
            </w:r>
            <w:proofErr w:type="gramEnd"/>
          </w:p>
        </w:tc>
      </w:tr>
      <w:tr w:rsidR="00D23A85" w:rsidRPr="006A31DA" w:rsidTr="003E6F38">
        <w:trPr>
          <w:gridAfter w:val="3"/>
          <w:wAfter w:w="1898" w:type="dxa"/>
        </w:trPr>
        <w:tc>
          <w:tcPr>
            <w:tcW w:w="8734" w:type="dxa"/>
            <w:gridSpan w:val="11"/>
            <w:tcBorders>
              <w:top w:val="nil"/>
              <w:left w:val="nil"/>
              <w:bottom w:val="nil"/>
              <w:right w:val="nil"/>
            </w:tcBorders>
          </w:tcPr>
          <w:p w:rsidR="003E6F38"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b/>
                <w:sz w:val="24"/>
                <w:szCs w:val="24"/>
              </w:rPr>
              <w:t>1.5.</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Использование при реализации образовательной программы электронного обучения, дистанционных образовательных технологий</w:t>
            </w:r>
            <w:r w:rsidRPr="006A31DA">
              <w:rPr>
                <w:rFonts w:ascii="Times New Roman" w:hAnsi="Times New Roman" w:cs="Times New Roman"/>
                <w:sz w:val="24"/>
                <w:szCs w:val="24"/>
              </w:rPr>
              <w:t xml:space="preserve"> </w:t>
            </w:r>
          </w:p>
          <w:p w:rsidR="00D23A85" w:rsidRPr="006A31DA" w:rsidRDefault="00D23A85" w:rsidP="00F17C34">
            <w:pPr>
              <w:pStyle w:val="ConsPlusNormal"/>
              <w:jc w:val="both"/>
              <w:rPr>
                <w:rFonts w:ascii="Times New Roman" w:hAnsi="Times New Roman" w:cs="Times New Roman"/>
                <w:i/>
                <w:sz w:val="24"/>
                <w:szCs w:val="24"/>
              </w:rPr>
            </w:pPr>
            <w:r w:rsidRPr="006A31DA">
              <w:rPr>
                <w:rFonts w:ascii="Times New Roman" w:hAnsi="Times New Roman" w:cs="Times New Roman"/>
                <w:i/>
                <w:sz w:val="24"/>
                <w:szCs w:val="24"/>
              </w:rPr>
              <w:t xml:space="preserve">(выбрать </w:t>
            </w:r>
            <w:proofErr w:type="gramStart"/>
            <w:r w:rsidRPr="006A31DA">
              <w:rPr>
                <w:rFonts w:ascii="Times New Roman" w:hAnsi="Times New Roman" w:cs="Times New Roman"/>
                <w:i/>
                <w:sz w:val="24"/>
                <w:szCs w:val="24"/>
              </w:rPr>
              <w:t>нужное</w:t>
            </w:r>
            <w:proofErr w:type="gramEnd"/>
            <w:r w:rsidR="007B6C8F" w:rsidRPr="006A31DA">
              <w:rPr>
                <w:rFonts w:ascii="Times New Roman" w:hAnsi="Times New Roman" w:cs="Times New Roman"/>
                <w:i/>
                <w:sz w:val="24"/>
                <w:szCs w:val="24"/>
              </w:rPr>
              <w:t xml:space="preserve"> – поставить </w:t>
            </w:r>
            <w:r w:rsidR="001F4FAF" w:rsidRPr="006A31DA">
              <w:rPr>
                <w:rFonts w:ascii="Times New Roman" w:hAnsi="Times New Roman" w:cs="Times New Roman"/>
                <w:i/>
                <w:sz w:val="24"/>
                <w:szCs w:val="24"/>
              </w:rPr>
              <w:t>галочку</w:t>
            </w:r>
            <w:r w:rsidRPr="006A31DA">
              <w:rPr>
                <w:rFonts w:ascii="Times New Roman" w:hAnsi="Times New Roman" w:cs="Times New Roman"/>
                <w:i/>
                <w:sz w:val="24"/>
                <w:szCs w:val="24"/>
              </w:rPr>
              <w:t>):</w:t>
            </w:r>
          </w:p>
        </w:tc>
      </w:tr>
      <w:tr w:rsidR="00D23A85" w:rsidRPr="006A31DA" w:rsidTr="00637C23">
        <w:trPr>
          <w:gridBefore w:val="2"/>
          <w:gridAfter w:val="2"/>
          <w:wBefore w:w="567" w:type="dxa"/>
          <w:wAfter w:w="1331" w:type="dxa"/>
        </w:trPr>
        <w:tc>
          <w:tcPr>
            <w:tcW w:w="346" w:type="dxa"/>
            <w:gridSpan w:val="2"/>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noProof/>
                <w:position w:val="-8"/>
                <w:sz w:val="24"/>
                <w:szCs w:val="24"/>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388" w:type="dxa"/>
            <w:gridSpan w:val="8"/>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да;</w:t>
            </w:r>
            <w:r w:rsidR="00637C23" w:rsidRPr="006A31DA">
              <w:rPr>
                <w:rFonts w:ascii="Times New Roman" w:hAnsi="Times New Roman" w:cs="Times New Roman"/>
                <w:sz w:val="24"/>
                <w:szCs w:val="24"/>
              </w:rPr>
              <w:t xml:space="preserve"> </w:t>
            </w:r>
            <w:r w:rsidR="00637C23" w:rsidRPr="006A31DA">
              <w:rPr>
                <w:rFonts w:ascii="Times New Roman" w:hAnsi="Times New Roman" w:cs="Times New Roman"/>
                <w:noProof/>
                <w:position w:val="-8"/>
                <w:sz w:val="24"/>
                <w:szCs w:val="24"/>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00637C23" w:rsidRPr="006A31DA">
              <w:rPr>
                <w:rFonts w:ascii="Times New Roman" w:hAnsi="Times New Roman" w:cs="Times New Roman"/>
                <w:sz w:val="24"/>
                <w:szCs w:val="24"/>
              </w:rPr>
              <w:t xml:space="preserve"> нет.</w:t>
            </w:r>
          </w:p>
        </w:tc>
      </w:tr>
      <w:tr w:rsidR="00D23A85" w:rsidRPr="006A31DA" w:rsidTr="003E6F38">
        <w:trPr>
          <w:gridAfter w:val="3"/>
          <w:wAfter w:w="1898" w:type="dxa"/>
        </w:trPr>
        <w:tc>
          <w:tcPr>
            <w:tcW w:w="8734" w:type="dxa"/>
            <w:gridSpan w:val="11"/>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b/>
                <w:sz w:val="24"/>
                <w:szCs w:val="24"/>
              </w:rPr>
              <w:t>1.6.</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Использование сетевой формы реализации образовательной программы</w:t>
            </w:r>
            <w:r w:rsidRPr="006A31DA">
              <w:rPr>
                <w:rFonts w:ascii="Times New Roman" w:hAnsi="Times New Roman" w:cs="Times New Roman"/>
                <w:sz w:val="24"/>
                <w:szCs w:val="24"/>
              </w:rPr>
              <w:t xml:space="preserve"> </w:t>
            </w:r>
            <w:r w:rsidRPr="006A31DA">
              <w:rPr>
                <w:rFonts w:ascii="Times New Roman" w:hAnsi="Times New Roman" w:cs="Times New Roman"/>
                <w:i/>
                <w:sz w:val="24"/>
                <w:szCs w:val="24"/>
              </w:rPr>
              <w:t>(выбрать нужное):</w:t>
            </w:r>
          </w:p>
        </w:tc>
      </w:tr>
      <w:tr w:rsidR="00D23A85" w:rsidRPr="006A31DA" w:rsidTr="00637C23">
        <w:trPr>
          <w:gridBefore w:val="3"/>
          <w:gridAfter w:val="1"/>
          <w:wBefore w:w="709" w:type="dxa"/>
          <w:wAfter w:w="1189" w:type="dxa"/>
        </w:trPr>
        <w:tc>
          <w:tcPr>
            <w:tcW w:w="346" w:type="dxa"/>
            <w:gridSpan w:val="2"/>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noProof/>
                <w:position w:val="-8"/>
                <w:sz w:val="24"/>
                <w:szCs w:val="24"/>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388" w:type="dxa"/>
            <w:gridSpan w:val="8"/>
            <w:tcBorders>
              <w:top w:val="nil"/>
              <w:left w:val="nil"/>
              <w:bottom w:val="nil"/>
              <w:right w:val="nil"/>
            </w:tcBorders>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да;</w:t>
            </w:r>
            <w:r w:rsidR="00637C23" w:rsidRPr="006A31DA">
              <w:rPr>
                <w:rFonts w:ascii="Times New Roman" w:hAnsi="Times New Roman" w:cs="Times New Roman"/>
                <w:noProof/>
                <w:position w:val="-8"/>
                <w:sz w:val="24"/>
                <w:szCs w:val="24"/>
              </w:rPr>
              <w:t xml:space="preserve"> </w:t>
            </w:r>
            <w:r w:rsidR="00637C23" w:rsidRPr="006A31DA">
              <w:rPr>
                <w:rFonts w:ascii="Times New Roman" w:hAnsi="Times New Roman" w:cs="Times New Roman"/>
                <w:noProof/>
                <w:position w:val="-8"/>
                <w:sz w:val="24"/>
                <w:szCs w:val="24"/>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00637C23" w:rsidRPr="006A31DA">
              <w:rPr>
                <w:rFonts w:ascii="Times New Roman" w:hAnsi="Times New Roman" w:cs="Times New Roman"/>
                <w:sz w:val="24"/>
                <w:szCs w:val="24"/>
              </w:rPr>
              <w:t xml:space="preserve"> нет.</w:t>
            </w:r>
          </w:p>
        </w:tc>
      </w:tr>
      <w:tr w:rsidR="00D23A85" w:rsidRPr="006A31DA" w:rsidTr="003E6F38">
        <w:tc>
          <w:tcPr>
            <w:tcW w:w="10632" w:type="dxa"/>
            <w:gridSpan w:val="14"/>
            <w:tcBorders>
              <w:top w:val="nil"/>
              <w:left w:val="nil"/>
              <w:bottom w:val="nil"/>
              <w:right w:val="nil"/>
            </w:tcBorders>
          </w:tcPr>
          <w:p w:rsidR="00B70308"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b/>
                <w:sz w:val="24"/>
                <w:szCs w:val="24"/>
              </w:rPr>
              <w:t>1.7.</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Факты, способные повлиять на поведен</w:t>
            </w:r>
            <w:r w:rsidR="007B6C8F" w:rsidRPr="006A31DA">
              <w:rPr>
                <w:rFonts w:ascii="Times New Roman" w:hAnsi="Times New Roman" w:cs="Times New Roman"/>
                <w:b/>
                <w:sz w:val="24"/>
                <w:szCs w:val="24"/>
              </w:rPr>
              <w:t xml:space="preserve">ие и успеваемость </w:t>
            </w:r>
            <w:proofErr w:type="gramStart"/>
            <w:r w:rsidR="007B6C8F" w:rsidRPr="006A31DA">
              <w:rPr>
                <w:rFonts w:ascii="Times New Roman" w:hAnsi="Times New Roman" w:cs="Times New Roman"/>
                <w:b/>
                <w:sz w:val="24"/>
                <w:szCs w:val="24"/>
              </w:rPr>
              <w:t>обучающегося</w:t>
            </w:r>
            <w:proofErr w:type="gramEnd"/>
            <w:r w:rsidR="007B6C8F" w:rsidRPr="006A31DA">
              <w:rPr>
                <w:rFonts w:ascii="Times New Roman" w:hAnsi="Times New Roman" w:cs="Times New Roman"/>
                <w:b/>
                <w:sz w:val="24"/>
                <w:szCs w:val="24"/>
              </w:rPr>
              <w:t xml:space="preserve"> </w:t>
            </w:r>
            <w:r w:rsidRPr="006A31DA">
              <w:rPr>
                <w:rFonts w:ascii="Times New Roman" w:hAnsi="Times New Roman" w:cs="Times New Roman"/>
                <w:b/>
                <w:sz w:val="24"/>
                <w:szCs w:val="24"/>
              </w:rPr>
              <w:t>в образовательной организации</w:t>
            </w:r>
            <w:r w:rsidR="007B6C8F" w:rsidRPr="006A31DA">
              <w:rPr>
                <w:rFonts w:ascii="Times New Roman" w:hAnsi="Times New Roman" w:cs="Times New Roman"/>
                <w:sz w:val="24"/>
                <w:szCs w:val="24"/>
              </w:rPr>
              <w:t xml:space="preserve"> </w:t>
            </w:r>
            <w:r w:rsidR="0062371D" w:rsidRPr="006A31DA">
              <w:rPr>
                <w:rFonts w:ascii="Times New Roman" w:hAnsi="Times New Roman" w:cs="Times New Roman"/>
                <w:i/>
                <w:sz w:val="24"/>
                <w:szCs w:val="24"/>
              </w:rPr>
              <w:t xml:space="preserve">(выбрать нужное, </w:t>
            </w:r>
            <w:r w:rsidR="00293754" w:rsidRPr="006A31DA">
              <w:rPr>
                <w:rFonts w:ascii="Times New Roman" w:hAnsi="Times New Roman" w:cs="Times New Roman"/>
                <w:i/>
                <w:sz w:val="24"/>
                <w:szCs w:val="24"/>
              </w:rPr>
              <w:t>описать</w:t>
            </w:r>
            <w:r w:rsidR="0062371D" w:rsidRPr="006A31DA">
              <w:rPr>
                <w:rFonts w:ascii="Times New Roman" w:hAnsi="Times New Roman" w:cs="Times New Roman"/>
                <w:i/>
                <w:sz w:val="24"/>
                <w:szCs w:val="24"/>
              </w:rPr>
              <w:t xml:space="preserve">, указать причины </w:t>
            </w:r>
            <w:r w:rsidR="00293754" w:rsidRPr="006A31DA">
              <w:rPr>
                <w:rFonts w:ascii="Times New Roman" w:hAnsi="Times New Roman" w:cs="Times New Roman"/>
                <w:i/>
                <w:sz w:val="24"/>
                <w:szCs w:val="24"/>
              </w:rPr>
              <w:t xml:space="preserve"> </w:t>
            </w:r>
            <w:r w:rsidR="007B6C8F" w:rsidRPr="006A31DA">
              <w:rPr>
                <w:rFonts w:ascii="Times New Roman" w:hAnsi="Times New Roman" w:cs="Times New Roman"/>
                <w:i/>
                <w:sz w:val="24"/>
                <w:szCs w:val="24"/>
              </w:rPr>
              <w:t>– остальное удалить</w:t>
            </w:r>
            <w:r w:rsidR="00B70308" w:rsidRPr="006A31DA">
              <w:rPr>
                <w:rFonts w:ascii="Times New Roman" w:hAnsi="Times New Roman" w:cs="Times New Roman"/>
                <w:i/>
                <w:sz w:val="24"/>
                <w:szCs w:val="24"/>
              </w:rPr>
              <w:t>)</w:t>
            </w:r>
            <w:r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переход из одной образовательной организации в другую образовательную организацию </w:t>
            </w:r>
            <w:r w:rsidRPr="006A31DA">
              <w:rPr>
                <w:rFonts w:ascii="Times New Roman" w:hAnsi="Times New Roman" w:cs="Times New Roman"/>
                <w:i/>
                <w:sz w:val="24"/>
                <w:szCs w:val="24"/>
              </w:rPr>
              <w:t>(указать причину</w:t>
            </w:r>
            <w:r w:rsidR="00A27E94" w:rsidRPr="006A31DA">
              <w:rPr>
                <w:rFonts w:ascii="Times New Roman" w:hAnsi="Times New Roman" w:cs="Times New Roman"/>
                <w:i/>
                <w:sz w:val="24"/>
                <w:szCs w:val="24"/>
              </w:rPr>
              <w:t>, год, класс/группу</w:t>
            </w:r>
            <w:r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lastRenderedPageBreak/>
              <w:t>перевод в другой класс</w:t>
            </w:r>
            <w:r w:rsidR="00A27E94" w:rsidRPr="006A31DA">
              <w:rPr>
                <w:rFonts w:ascii="Times New Roman" w:hAnsi="Times New Roman" w:cs="Times New Roman"/>
                <w:sz w:val="24"/>
                <w:szCs w:val="24"/>
              </w:rPr>
              <w:t xml:space="preserve"> </w:t>
            </w:r>
            <w:r w:rsidR="00A27E94" w:rsidRPr="006A31DA">
              <w:rPr>
                <w:rFonts w:ascii="Times New Roman" w:hAnsi="Times New Roman" w:cs="Times New Roman"/>
                <w:i/>
                <w:sz w:val="24"/>
                <w:szCs w:val="24"/>
              </w:rPr>
              <w:t>(указать причину)</w:t>
            </w:r>
            <w:r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замена учителя начальных классов</w:t>
            </w:r>
            <w:r w:rsidR="00A27E94" w:rsidRPr="006A31DA">
              <w:rPr>
                <w:rFonts w:ascii="Times New Roman" w:hAnsi="Times New Roman" w:cs="Times New Roman"/>
                <w:sz w:val="24"/>
                <w:szCs w:val="24"/>
              </w:rPr>
              <w:t>/воспитателя</w:t>
            </w:r>
            <w:r w:rsidRPr="006A31DA">
              <w:rPr>
                <w:rFonts w:ascii="Times New Roman" w:hAnsi="Times New Roman" w:cs="Times New Roman"/>
                <w:sz w:val="24"/>
                <w:szCs w:val="24"/>
              </w:rPr>
              <w:t xml:space="preserve"> </w:t>
            </w:r>
            <w:r w:rsidRPr="006A31DA">
              <w:rPr>
                <w:rFonts w:ascii="Times New Roman" w:hAnsi="Times New Roman" w:cs="Times New Roman"/>
                <w:i/>
                <w:sz w:val="24"/>
                <w:szCs w:val="24"/>
              </w:rPr>
              <w:t>(</w:t>
            </w:r>
            <w:r w:rsidR="00A27E94" w:rsidRPr="006A31DA">
              <w:rPr>
                <w:rFonts w:ascii="Times New Roman" w:hAnsi="Times New Roman" w:cs="Times New Roman"/>
                <w:i/>
                <w:sz w:val="24"/>
                <w:szCs w:val="24"/>
              </w:rPr>
              <w:t xml:space="preserve">в каком классе/группе - </w:t>
            </w:r>
            <w:r w:rsidRPr="006A31DA">
              <w:rPr>
                <w:rFonts w:ascii="Times New Roman" w:hAnsi="Times New Roman" w:cs="Times New Roman"/>
                <w:i/>
                <w:sz w:val="24"/>
                <w:szCs w:val="24"/>
              </w:rPr>
              <w:t>однократная, повторная</w:t>
            </w:r>
            <w:r w:rsidR="0062371D" w:rsidRPr="006A31DA">
              <w:rPr>
                <w:rFonts w:ascii="Times New Roman" w:hAnsi="Times New Roman" w:cs="Times New Roman"/>
                <w:sz w:val="24"/>
                <w:szCs w:val="24"/>
              </w:rPr>
              <w:t>)</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межличностные конфликты в среде сверстников;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конфликт семьи с образовательной организацией;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обучение на основе индивидуального учебного плана;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обучение на дому;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повторное обучение </w:t>
            </w:r>
            <w:r w:rsidR="00293754" w:rsidRPr="006A31DA">
              <w:rPr>
                <w:rFonts w:ascii="Times New Roman" w:hAnsi="Times New Roman" w:cs="Times New Roman"/>
                <w:sz w:val="24"/>
                <w:szCs w:val="24"/>
              </w:rPr>
              <w:t xml:space="preserve"> (</w:t>
            </w:r>
            <w:r w:rsidRPr="006A31DA">
              <w:rPr>
                <w:rFonts w:ascii="Times New Roman" w:hAnsi="Times New Roman" w:cs="Times New Roman"/>
                <w:i/>
                <w:sz w:val="24"/>
                <w:szCs w:val="24"/>
              </w:rPr>
              <w:t xml:space="preserve">в </w:t>
            </w:r>
            <w:r w:rsidR="00A27E94" w:rsidRPr="006A31DA">
              <w:rPr>
                <w:rFonts w:ascii="Times New Roman" w:hAnsi="Times New Roman" w:cs="Times New Roman"/>
                <w:i/>
                <w:sz w:val="24"/>
                <w:szCs w:val="24"/>
              </w:rPr>
              <w:t xml:space="preserve">каком </w:t>
            </w:r>
            <w:r w:rsidRPr="006A31DA">
              <w:rPr>
                <w:rFonts w:ascii="Times New Roman" w:hAnsi="Times New Roman" w:cs="Times New Roman"/>
                <w:i/>
                <w:sz w:val="24"/>
                <w:szCs w:val="24"/>
              </w:rPr>
              <w:t>классе</w:t>
            </w:r>
            <w:r w:rsidR="00293754" w:rsidRPr="006A31DA">
              <w:rPr>
                <w:rFonts w:ascii="Times New Roman" w:hAnsi="Times New Roman" w:cs="Times New Roman"/>
                <w:i/>
                <w:sz w:val="24"/>
                <w:szCs w:val="24"/>
              </w:rPr>
              <w:t>/группе)</w:t>
            </w:r>
            <w:r w:rsidRPr="006A31DA">
              <w:rPr>
                <w:rFonts w:ascii="Times New Roman" w:hAnsi="Times New Roman" w:cs="Times New Roman"/>
                <w:sz w:val="24"/>
                <w:szCs w:val="24"/>
              </w:rPr>
              <w:t xml:space="preserve">;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наличие частых и (или) хронических заболеваний</w:t>
            </w:r>
            <w:r w:rsidR="00A27E94" w:rsidRPr="006A31DA">
              <w:rPr>
                <w:rFonts w:ascii="Times New Roman" w:hAnsi="Times New Roman" w:cs="Times New Roman"/>
                <w:sz w:val="24"/>
                <w:szCs w:val="24"/>
              </w:rPr>
              <w:t xml:space="preserve"> </w:t>
            </w:r>
            <w:r w:rsidR="00A27E94" w:rsidRPr="006A31DA">
              <w:rPr>
                <w:rFonts w:ascii="Times New Roman" w:hAnsi="Times New Roman" w:cs="Times New Roman"/>
                <w:i/>
                <w:sz w:val="24"/>
                <w:szCs w:val="24"/>
              </w:rPr>
              <w:t>(указать каких)</w:t>
            </w:r>
            <w:r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частые пропуски учебных занятий</w:t>
            </w:r>
            <w:r w:rsidR="00A27E94" w:rsidRPr="006A31DA">
              <w:rPr>
                <w:rFonts w:ascii="Times New Roman" w:hAnsi="Times New Roman" w:cs="Times New Roman"/>
                <w:sz w:val="24"/>
                <w:szCs w:val="24"/>
              </w:rPr>
              <w:t xml:space="preserve"> </w:t>
            </w:r>
            <w:r w:rsidR="00A27E94" w:rsidRPr="006A31DA">
              <w:rPr>
                <w:rFonts w:ascii="Times New Roman" w:hAnsi="Times New Roman" w:cs="Times New Roman"/>
                <w:i/>
                <w:sz w:val="24"/>
                <w:szCs w:val="24"/>
              </w:rPr>
              <w:t>(</w:t>
            </w:r>
            <w:r w:rsidR="0062371D" w:rsidRPr="006A31DA">
              <w:rPr>
                <w:rFonts w:ascii="Times New Roman" w:hAnsi="Times New Roman" w:cs="Times New Roman"/>
                <w:i/>
                <w:sz w:val="24"/>
                <w:szCs w:val="24"/>
              </w:rPr>
              <w:t>как часто, причина</w:t>
            </w:r>
            <w:r w:rsidR="00A27E94" w:rsidRPr="006A31DA">
              <w:rPr>
                <w:rFonts w:ascii="Times New Roman" w:hAnsi="Times New Roman" w:cs="Times New Roman"/>
                <w:i/>
                <w:sz w:val="24"/>
                <w:szCs w:val="24"/>
              </w:rPr>
              <w:t>)</w:t>
            </w:r>
            <w:r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иное </w:t>
            </w:r>
            <w:r w:rsidRPr="006A31DA">
              <w:rPr>
                <w:rFonts w:ascii="Times New Roman" w:hAnsi="Times New Roman" w:cs="Times New Roman"/>
                <w:i/>
                <w:sz w:val="24"/>
                <w:szCs w:val="24"/>
              </w:rPr>
              <w:t>(указать)</w:t>
            </w:r>
            <w:r w:rsidRPr="006A31DA">
              <w:rPr>
                <w:rFonts w:ascii="Times New Roman" w:hAnsi="Times New Roman" w:cs="Times New Roman"/>
                <w:b/>
                <w:sz w:val="24"/>
                <w:szCs w:val="24"/>
              </w:rPr>
              <w:t xml:space="preserve"> </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b/>
                <w:sz w:val="24"/>
                <w:szCs w:val="24"/>
              </w:rPr>
              <w:t xml:space="preserve">1.8. Состав семьи </w:t>
            </w:r>
            <w:r w:rsidRPr="006A31DA">
              <w:rPr>
                <w:rFonts w:ascii="Times New Roman" w:hAnsi="Times New Roman" w:cs="Times New Roman"/>
                <w:i/>
                <w:sz w:val="24"/>
                <w:szCs w:val="24"/>
              </w:rPr>
              <w:t>(</w:t>
            </w:r>
            <w:r w:rsidR="00A27E94" w:rsidRPr="006A31DA">
              <w:rPr>
                <w:rFonts w:ascii="Times New Roman" w:hAnsi="Times New Roman" w:cs="Times New Roman"/>
                <w:i/>
                <w:sz w:val="24"/>
                <w:szCs w:val="24"/>
              </w:rPr>
              <w:t xml:space="preserve">кратко </w:t>
            </w:r>
            <w:r w:rsidRPr="006A31DA">
              <w:rPr>
                <w:rFonts w:ascii="Times New Roman" w:hAnsi="Times New Roman" w:cs="Times New Roman"/>
                <w:i/>
                <w:sz w:val="24"/>
                <w:szCs w:val="24"/>
              </w:rPr>
              <w:t>указать, с кем проживает обучающийся, родственные связи, наличие братьев и (или) сестер).</w:t>
            </w:r>
          </w:p>
          <w:p w:rsidR="00A27E94" w:rsidRPr="006A31DA" w:rsidRDefault="00D23A85" w:rsidP="00F17C34">
            <w:pPr>
              <w:pStyle w:val="ConsPlusNormal"/>
              <w:jc w:val="both"/>
              <w:rPr>
                <w:rFonts w:ascii="Times New Roman" w:hAnsi="Times New Roman" w:cs="Times New Roman"/>
                <w:i/>
                <w:sz w:val="24"/>
                <w:szCs w:val="24"/>
              </w:rPr>
            </w:pPr>
            <w:r w:rsidRPr="006A31DA">
              <w:rPr>
                <w:rFonts w:ascii="Times New Roman" w:hAnsi="Times New Roman" w:cs="Times New Roman"/>
                <w:b/>
                <w:sz w:val="24"/>
                <w:szCs w:val="24"/>
              </w:rPr>
              <w:t>1.9. Трудности, переживаемые в семье</w:t>
            </w:r>
            <w:r w:rsidR="007B6C8F" w:rsidRPr="006A31DA">
              <w:rPr>
                <w:rFonts w:ascii="Times New Roman" w:hAnsi="Times New Roman" w:cs="Times New Roman"/>
                <w:sz w:val="24"/>
                <w:szCs w:val="24"/>
              </w:rPr>
              <w:t xml:space="preserve"> </w:t>
            </w:r>
            <w:r w:rsidR="007B6C8F" w:rsidRPr="006A31DA">
              <w:rPr>
                <w:rFonts w:ascii="Times New Roman" w:hAnsi="Times New Roman" w:cs="Times New Roman"/>
                <w:i/>
                <w:sz w:val="24"/>
                <w:szCs w:val="24"/>
              </w:rPr>
              <w:t>(выбрать нужное</w:t>
            </w:r>
            <w:r w:rsidR="00293754" w:rsidRPr="006A31DA">
              <w:rPr>
                <w:rFonts w:ascii="Times New Roman" w:hAnsi="Times New Roman" w:cs="Times New Roman"/>
                <w:i/>
                <w:sz w:val="24"/>
                <w:szCs w:val="24"/>
              </w:rPr>
              <w:t xml:space="preserve"> и описать </w:t>
            </w:r>
            <w:r w:rsidR="007B6C8F" w:rsidRPr="006A31DA">
              <w:rPr>
                <w:rFonts w:ascii="Times New Roman" w:hAnsi="Times New Roman" w:cs="Times New Roman"/>
                <w:i/>
                <w:sz w:val="24"/>
                <w:szCs w:val="24"/>
              </w:rPr>
              <w:t xml:space="preserve"> – остальное удалить)</w:t>
            </w:r>
            <w:r w:rsidRPr="006A31DA">
              <w:rPr>
                <w:rFonts w:ascii="Times New Roman" w:hAnsi="Times New Roman" w:cs="Times New Roman"/>
                <w:i/>
                <w:sz w:val="24"/>
                <w:szCs w:val="24"/>
              </w:rPr>
              <w:t xml:space="preserve">: </w:t>
            </w:r>
          </w:p>
          <w:p w:rsidR="00A27E94" w:rsidRPr="006A31DA" w:rsidRDefault="00D23A85" w:rsidP="00F17C34">
            <w:pPr>
              <w:pStyle w:val="ConsPlusNormal"/>
              <w:jc w:val="both"/>
              <w:rPr>
                <w:rFonts w:ascii="Times New Roman" w:hAnsi="Times New Roman" w:cs="Times New Roman"/>
                <w:sz w:val="24"/>
                <w:szCs w:val="24"/>
              </w:rPr>
            </w:pPr>
            <w:proofErr w:type="gramStart"/>
            <w:r w:rsidRPr="006A31DA">
              <w:rPr>
                <w:rFonts w:ascii="Times New Roman" w:hAnsi="Times New Roman" w:cs="Times New Roman"/>
                <w:sz w:val="24"/>
                <w:szCs w:val="24"/>
              </w:rPr>
              <w:t xml:space="preserve">материальные; </w:t>
            </w:r>
            <w:proofErr w:type="gramEnd"/>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в связи с бракоразводным процессом;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в связи с переездом в другой город или страну;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плохое владение русским языком одного или нескольких членов семьи; </w:t>
            </w:r>
          </w:p>
          <w:p w:rsidR="00A27E9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низкий уровень образования одного или нескольких членов семьи; </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проживание с одним или несколькими членами семьи с антисоциальным поведением и (и</w:t>
            </w:r>
            <w:r w:rsidR="007B6C8F" w:rsidRPr="006A31DA">
              <w:rPr>
                <w:rFonts w:ascii="Times New Roman" w:hAnsi="Times New Roman" w:cs="Times New Roman"/>
                <w:sz w:val="24"/>
                <w:szCs w:val="24"/>
              </w:rPr>
              <w:t>ли) психическими расстройствами.</w:t>
            </w:r>
          </w:p>
          <w:p w:rsidR="007B6C8F" w:rsidRPr="006A31DA" w:rsidRDefault="007B6C8F" w:rsidP="00F17C34">
            <w:pPr>
              <w:pStyle w:val="ConsPlusNormal"/>
              <w:jc w:val="both"/>
              <w:rPr>
                <w:rFonts w:ascii="Times New Roman" w:hAnsi="Times New Roman" w:cs="Times New Roman"/>
                <w:sz w:val="24"/>
                <w:szCs w:val="24"/>
              </w:rPr>
            </w:pPr>
          </w:p>
          <w:p w:rsidR="00CD37AB" w:rsidRPr="006A31DA" w:rsidRDefault="00D23A85" w:rsidP="00F17C34">
            <w:pPr>
              <w:pStyle w:val="ConsPlusNormal"/>
              <w:jc w:val="both"/>
              <w:outlineLvl w:val="2"/>
              <w:rPr>
                <w:rFonts w:ascii="Times New Roman" w:hAnsi="Times New Roman" w:cs="Times New Roman"/>
                <w:i/>
                <w:sz w:val="24"/>
                <w:szCs w:val="24"/>
              </w:rPr>
            </w:pPr>
            <w:r w:rsidRPr="006A31DA">
              <w:rPr>
                <w:rFonts w:ascii="Times New Roman" w:hAnsi="Times New Roman" w:cs="Times New Roman"/>
                <w:b/>
                <w:sz w:val="24"/>
                <w:szCs w:val="24"/>
              </w:rPr>
              <w:t>2. Сведения об условиях и результатах обучения:</w:t>
            </w:r>
            <w:r w:rsidR="00CD37AB" w:rsidRPr="006A31DA">
              <w:rPr>
                <w:rFonts w:ascii="Times New Roman" w:hAnsi="Times New Roman" w:cs="Times New Roman"/>
                <w:i/>
                <w:sz w:val="24"/>
                <w:szCs w:val="24"/>
              </w:rPr>
              <w:t xml:space="preserve"> (во всех 13–</w:t>
            </w:r>
            <w:proofErr w:type="spellStart"/>
            <w:r w:rsidR="00CD37AB" w:rsidRPr="006A31DA">
              <w:rPr>
                <w:rFonts w:ascii="Times New Roman" w:hAnsi="Times New Roman" w:cs="Times New Roman"/>
                <w:i/>
                <w:sz w:val="24"/>
                <w:szCs w:val="24"/>
              </w:rPr>
              <w:t>ти</w:t>
            </w:r>
            <w:proofErr w:type="spellEnd"/>
            <w:r w:rsidR="00CD37AB" w:rsidRPr="006A31DA">
              <w:rPr>
                <w:rFonts w:ascii="Times New Roman" w:hAnsi="Times New Roman" w:cs="Times New Roman"/>
                <w:i/>
                <w:sz w:val="24"/>
                <w:szCs w:val="24"/>
              </w:rPr>
              <w:t xml:space="preserve"> подразделах информация в свободной форме</w:t>
            </w:r>
            <w:r w:rsidR="00C41EA5" w:rsidRPr="006A31DA">
              <w:rPr>
                <w:rFonts w:ascii="Times New Roman" w:hAnsi="Times New Roman" w:cs="Times New Roman"/>
                <w:i/>
                <w:sz w:val="24"/>
                <w:szCs w:val="24"/>
              </w:rPr>
              <w:t xml:space="preserve"> без выделений жирным шрифтом,</w:t>
            </w:r>
            <w:r w:rsidR="00CD37AB" w:rsidRPr="006A31DA">
              <w:rPr>
                <w:rFonts w:ascii="Times New Roman" w:hAnsi="Times New Roman" w:cs="Times New Roman"/>
                <w:i/>
                <w:sz w:val="24"/>
                <w:szCs w:val="24"/>
              </w:rPr>
              <w:t xml:space="preserve"> без подчеркиваний</w:t>
            </w:r>
            <w:r w:rsidR="00C41EA5" w:rsidRPr="006A31DA">
              <w:rPr>
                <w:rFonts w:ascii="Times New Roman" w:hAnsi="Times New Roman" w:cs="Times New Roman"/>
                <w:i/>
                <w:sz w:val="24"/>
                <w:szCs w:val="24"/>
              </w:rPr>
              <w:t>, без использования курсива</w:t>
            </w:r>
            <w:r w:rsidR="00CD37AB" w:rsidRPr="006A31DA">
              <w:rPr>
                <w:rFonts w:ascii="Times New Roman" w:hAnsi="Times New Roman" w:cs="Times New Roman"/>
                <w:i/>
                <w:sz w:val="24"/>
                <w:szCs w:val="24"/>
              </w:rPr>
              <w:t>):</w:t>
            </w:r>
          </w:p>
          <w:p w:rsidR="003E6F38"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2.1. Краткая характеристика познавательного, речевого, двигательного, коммуникативного и личностного развития обучающегося</w:t>
            </w:r>
            <w:r w:rsidR="003E6F38" w:rsidRPr="006A31DA">
              <w:rPr>
                <w:rFonts w:ascii="Times New Roman" w:hAnsi="Times New Roman" w:cs="Times New Roman"/>
                <w:b/>
                <w:sz w:val="24"/>
                <w:szCs w:val="24"/>
              </w:rPr>
              <w:t>:</w:t>
            </w:r>
          </w:p>
          <w:p w:rsidR="00D23A85" w:rsidRPr="006A31DA" w:rsidRDefault="003E6F38" w:rsidP="00F17C34">
            <w:pPr>
              <w:pStyle w:val="ConsPlusNormal"/>
              <w:jc w:val="both"/>
              <w:rPr>
                <w:rFonts w:ascii="Times New Roman" w:hAnsi="Times New Roman" w:cs="Times New Roman"/>
                <w:i/>
                <w:sz w:val="24"/>
                <w:szCs w:val="24"/>
              </w:rPr>
            </w:pPr>
            <w:proofErr w:type="gramStart"/>
            <w:r w:rsidRPr="006A31DA">
              <w:rPr>
                <w:rFonts w:ascii="Times New Roman" w:hAnsi="Times New Roman" w:cs="Times New Roman"/>
                <w:sz w:val="24"/>
                <w:szCs w:val="24"/>
              </w:rPr>
              <w:t>(</w:t>
            </w:r>
            <w:r w:rsidR="00D23A85" w:rsidRPr="006A31DA">
              <w:rPr>
                <w:rFonts w:ascii="Times New Roman" w:hAnsi="Times New Roman" w:cs="Times New Roman"/>
                <w:sz w:val="24"/>
                <w:szCs w:val="24"/>
              </w:rPr>
              <w:t xml:space="preserve">на момент поступления в организацию, осуществляющую образовательную деятельность </w:t>
            </w:r>
            <w:r w:rsidR="00D23A85" w:rsidRPr="006A31DA">
              <w:rPr>
                <w:rFonts w:ascii="Times New Roman" w:hAnsi="Times New Roman" w:cs="Times New Roman"/>
                <w:i/>
                <w:sz w:val="24"/>
                <w:szCs w:val="24"/>
              </w:rPr>
              <w:t>(указать в соотношении с возрастными нормами развития).</w:t>
            </w:r>
            <w:proofErr w:type="gramEnd"/>
          </w:p>
          <w:p w:rsidR="00D23A85" w:rsidRPr="006A31DA" w:rsidRDefault="00D23A85" w:rsidP="00F17C34">
            <w:pPr>
              <w:pStyle w:val="ConsPlusNormal"/>
              <w:jc w:val="both"/>
              <w:rPr>
                <w:rFonts w:ascii="Times New Roman" w:hAnsi="Times New Roman" w:cs="Times New Roman"/>
                <w:i/>
                <w:sz w:val="24"/>
                <w:szCs w:val="24"/>
              </w:rPr>
            </w:pPr>
            <w:r w:rsidRPr="006A31DA">
              <w:rPr>
                <w:rFonts w:ascii="Times New Roman" w:hAnsi="Times New Roman" w:cs="Times New Roman"/>
                <w:b/>
                <w:sz w:val="24"/>
                <w:szCs w:val="24"/>
              </w:rPr>
              <w:t>2.2. Краткая характеристика познавательного, речевого, двигательного, коммуникативного и личностного развития обучающегося</w:t>
            </w:r>
            <w:r w:rsidRPr="006A31DA">
              <w:rPr>
                <w:rFonts w:ascii="Times New Roman" w:hAnsi="Times New Roman" w:cs="Times New Roman"/>
                <w:sz w:val="24"/>
                <w:szCs w:val="24"/>
              </w:rPr>
              <w:t xml:space="preserve"> на момент подготовки представления </w:t>
            </w:r>
            <w:r w:rsidRPr="006A31DA">
              <w:rPr>
                <w:rFonts w:ascii="Times New Roman" w:hAnsi="Times New Roman" w:cs="Times New Roman"/>
                <w:i/>
                <w:sz w:val="24"/>
                <w:szCs w:val="24"/>
              </w:rPr>
              <w:t>(указать в соотношении с возрастными нормами развития).</w:t>
            </w:r>
          </w:p>
          <w:p w:rsidR="00D23A85"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2.3.</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Характеристика</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динамики</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познавательного, речевого, двигательного, коммуникативного и личностного развития обучающегося</w:t>
            </w:r>
            <w:r w:rsidRPr="006A31DA">
              <w:rPr>
                <w:rFonts w:ascii="Times New Roman" w:hAnsi="Times New Roman" w:cs="Times New Roman"/>
                <w:sz w:val="24"/>
                <w:szCs w:val="24"/>
              </w:rPr>
              <w:t xml:space="preserve"> за __________ </w:t>
            </w:r>
            <w:r w:rsidRPr="006A31DA">
              <w:rPr>
                <w:rFonts w:ascii="Times New Roman" w:hAnsi="Times New Roman" w:cs="Times New Roman"/>
                <w:i/>
                <w:sz w:val="24"/>
                <w:szCs w:val="24"/>
              </w:rPr>
              <w:t xml:space="preserve">(указать </w:t>
            </w:r>
            <w:r w:rsidR="007B6C8F" w:rsidRPr="006A31DA">
              <w:rPr>
                <w:rFonts w:ascii="Times New Roman" w:hAnsi="Times New Roman" w:cs="Times New Roman"/>
                <w:i/>
                <w:sz w:val="24"/>
                <w:szCs w:val="24"/>
              </w:rPr>
              <w:t xml:space="preserve">весь </w:t>
            </w:r>
            <w:r w:rsidRPr="006A31DA">
              <w:rPr>
                <w:rFonts w:ascii="Times New Roman" w:hAnsi="Times New Roman" w:cs="Times New Roman"/>
                <w:i/>
                <w:sz w:val="24"/>
                <w:szCs w:val="24"/>
              </w:rPr>
              <w:t>период).</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b/>
                <w:sz w:val="24"/>
                <w:szCs w:val="24"/>
              </w:rPr>
              <w:t>2.4. Характеристика</w:t>
            </w:r>
            <w:r w:rsidRPr="006A31DA">
              <w:rPr>
                <w:rFonts w:ascii="Times New Roman" w:hAnsi="Times New Roman" w:cs="Times New Roman"/>
                <w:sz w:val="24"/>
                <w:szCs w:val="24"/>
              </w:rPr>
              <w:t xml:space="preserve"> </w:t>
            </w:r>
            <w:r w:rsidRPr="006A31DA">
              <w:rPr>
                <w:rFonts w:ascii="Times New Roman" w:hAnsi="Times New Roman" w:cs="Times New Roman"/>
                <w:b/>
                <w:sz w:val="24"/>
                <w:szCs w:val="24"/>
              </w:rPr>
              <w:t xml:space="preserve">динамики деятельности (практической, игровой, продуктивной) </w:t>
            </w:r>
            <w:proofErr w:type="gramStart"/>
            <w:r w:rsidRPr="006A31DA">
              <w:rPr>
                <w:rFonts w:ascii="Times New Roman" w:hAnsi="Times New Roman" w:cs="Times New Roman"/>
                <w:b/>
                <w:sz w:val="24"/>
                <w:szCs w:val="24"/>
              </w:rPr>
              <w:t>обучающегося</w:t>
            </w:r>
            <w:proofErr w:type="gramEnd"/>
            <w:r w:rsidRPr="006A31DA">
              <w:rPr>
                <w:rFonts w:ascii="Times New Roman" w:hAnsi="Times New Roman" w:cs="Times New Roman"/>
                <w:b/>
                <w:sz w:val="24"/>
                <w:szCs w:val="24"/>
              </w:rPr>
              <w:t xml:space="preserve"> за ___________ (</w:t>
            </w:r>
            <w:r w:rsidRPr="006A31DA">
              <w:rPr>
                <w:rFonts w:ascii="Times New Roman" w:hAnsi="Times New Roman" w:cs="Times New Roman"/>
                <w:i/>
                <w:sz w:val="24"/>
                <w:szCs w:val="24"/>
              </w:rPr>
              <w:t xml:space="preserve">указать </w:t>
            </w:r>
            <w:r w:rsidR="007B6C8F" w:rsidRPr="006A31DA">
              <w:rPr>
                <w:rFonts w:ascii="Times New Roman" w:hAnsi="Times New Roman" w:cs="Times New Roman"/>
                <w:i/>
                <w:sz w:val="24"/>
                <w:szCs w:val="24"/>
              </w:rPr>
              <w:t xml:space="preserve">весь </w:t>
            </w:r>
            <w:r w:rsidRPr="006A31DA">
              <w:rPr>
                <w:rFonts w:ascii="Times New Roman" w:hAnsi="Times New Roman" w:cs="Times New Roman"/>
                <w:i/>
                <w:sz w:val="24"/>
                <w:szCs w:val="24"/>
              </w:rPr>
              <w:t>период).</w:t>
            </w:r>
          </w:p>
          <w:p w:rsidR="003E6F38"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2.5. Характеристика динамики освоения образовательной программы обучающегося</w:t>
            </w:r>
            <w:r w:rsidR="00CD37AB" w:rsidRPr="006A31DA">
              <w:rPr>
                <w:rFonts w:ascii="Times New Roman" w:hAnsi="Times New Roman" w:cs="Times New Roman"/>
                <w:sz w:val="24"/>
                <w:szCs w:val="24"/>
              </w:rPr>
              <w:t xml:space="preserve"> (описывается подробно усвоение программы)</w:t>
            </w:r>
          </w:p>
          <w:p w:rsidR="0029375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 </w:t>
            </w:r>
            <w:proofErr w:type="gramStart"/>
            <w:r w:rsidRPr="006A31DA">
              <w:rPr>
                <w:rFonts w:ascii="Times New Roman" w:hAnsi="Times New Roman" w:cs="Times New Roman"/>
                <w:sz w:val="24"/>
                <w:szCs w:val="24"/>
              </w:rPr>
              <w:t>(</w:t>
            </w:r>
            <w:r w:rsidRPr="006A31DA">
              <w:rPr>
                <w:rFonts w:ascii="Times New Roman" w:hAnsi="Times New Roman" w:cs="Times New Roman"/>
                <w:i/>
                <w:sz w:val="24"/>
                <w:szCs w:val="24"/>
              </w:rPr>
              <w:t xml:space="preserve">указать </w:t>
            </w:r>
            <w:r w:rsidRPr="006A31DA">
              <w:rPr>
                <w:rFonts w:ascii="Times New Roman" w:hAnsi="Times New Roman" w:cs="Times New Roman"/>
                <w:sz w:val="24"/>
                <w:szCs w:val="24"/>
              </w:rPr>
              <w:t xml:space="preserve">соответствие объема знаний, умений и навыков требованиям федеральной основной образовательной программы, в том числе адаптированной, </w:t>
            </w:r>
            <w:proofErr w:type="gramEnd"/>
          </w:p>
          <w:p w:rsidR="00293754"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для обучающегося по программе дошкольного образования - достижение целевых ориентиров </w:t>
            </w:r>
            <w:r w:rsidRPr="006A31DA">
              <w:rPr>
                <w:rFonts w:ascii="Times New Roman" w:hAnsi="Times New Roman" w:cs="Times New Roman"/>
                <w:i/>
                <w:sz w:val="24"/>
                <w:szCs w:val="24"/>
              </w:rPr>
              <w:t>(в соответствии с годом обучения)</w:t>
            </w:r>
            <w:r w:rsidR="00293754"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
          <w:p w:rsidR="0062371D" w:rsidRPr="006A31DA" w:rsidRDefault="00CB21B3"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для обучающего</w:t>
            </w:r>
            <w:r w:rsidR="0062371D" w:rsidRPr="006A31DA">
              <w:rPr>
                <w:rFonts w:ascii="Times New Roman" w:hAnsi="Times New Roman" w:cs="Times New Roman"/>
                <w:sz w:val="24"/>
                <w:szCs w:val="24"/>
              </w:rPr>
              <w:t xml:space="preserve">ся по программе начального общего образования </w:t>
            </w:r>
            <w:r w:rsidRPr="006A31DA">
              <w:rPr>
                <w:rFonts w:ascii="Times New Roman" w:hAnsi="Times New Roman" w:cs="Times New Roman"/>
                <w:sz w:val="24"/>
                <w:szCs w:val="24"/>
              </w:rPr>
              <w:t>–</w:t>
            </w:r>
            <w:r w:rsidR="0062371D" w:rsidRPr="006A31DA">
              <w:rPr>
                <w:rFonts w:ascii="Times New Roman" w:hAnsi="Times New Roman" w:cs="Times New Roman"/>
                <w:sz w:val="24"/>
                <w:szCs w:val="24"/>
              </w:rPr>
              <w:t xml:space="preserve"> </w:t>
            </w:r>
            <w:r w:rsidRPr="006A31DA">
              <w:rPr>
                <w:rFonts w:ascii="Times New Roman" w:hAnsi="Times New Roman" w:cs="Times New Roman"/>
                <w:sz w:val="24"/>
                <w:szCs w:val="24"/>
              </w:rPr>
              <w:t xml:space="preserve">соответствие знаний и трудности по предметам: математика, русский язык, чтение; на какие виды помощи откликается; </w:t>
            </w:r>
            <w:r w:rsidR="00C41EA5" w:rsidRPr="006A31DA">
              <w:rPr>
                <w:rFonts w:ascii="Times New Roman" w:hAnsi="Times New Roman" w:cs="Times New Roman"/>
                <w:sz w:val="24"/>
                <w:szCs w:val="24"/>
              </w:rPr>
              <w:t>по каким предметам не испытывает трудности или их нет вообще,</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для обучающегося по программе основного общего образования, среднего общего образования, профессионального образования - достижение образовательных результатов в соответствии с годом обучения</w:t>
            </w:r>
            <w:r w:rsidR="0062371D" w:rsidRPr="006A31DA">
              <w:rPr>
                <w:rFonts w:ascii="Times New Roman" w:hAnsi="Times New Roman" w:cs="Times New Roman"/>
                <w:sz w:val="24"/>
                <w:szCs w:val="24"/>
              </w:rPr>
              <w:t xml:space="preserve"> (</w:t>
            </w:r>
            <w:r w:rsidRPr="006A31DA">
              <w:rPr>
                <w:rFonts w:ascii="Times New Roman" w:hAnsi="Times New Roman" w:cs="Times New Roman"/>
                <w:i/>
                <w:sz w:val="24"/>
                <w:szCs w:val="24"/>
              </w:rPr>
              <w:t>в отдельных образовательных областях</w:t>
            </w:r>
            <w:r w:rsidRPr="006A31DA">
              <w:rPr>
                <w:rFonts w:ascii="Times New Roman" w:hAnsi="Times New Roman" w:cs="Times New Roman"/>
                <w:sz w:val="24"/>
                <w:szCs w:val="24"/>
              </w:rPr>
              <w:t>).</w:t>
            </w:r>
          </w:p>
          <w:p w:rsidR="007B6C8F"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 xml:space="preserve">2.6. </w:t>
            </w:r>
            <w:proofErr w:type="gramStart"/>
            <w:r w:rsidRPr="006A31DA">
              <w:rPr>
                <w:rFonts w:ascii="Times New Roman" w:hAnsi="Times New Roman" w:cs="Times New Roman"/>
                <w:b/>
                <w:sz w:val="24"/>
                <w:szCs w:val="24"/>
              </w:rPr>
              <w:t>Индивидуальные особенности обучающегося, влияющие на результат обучения</w:t>
            </w:r>
            <w:r w:rsidR="00BF5826" w:rsidRPr="006A31DA">
              <w:rPr>
                <w:rFonts w:ascii="Times New Roman" w:hAnsi="Times New Roman" w:cs="Times New Roman"/>
                <w:b/>
                <w:sz w:val="24"/>
                <w:szCs w:val="24"/>
              </w:rPr>
              <w:t>.</w:t>
            </w:r>
            <w:r w:rsidRPr="006A31DA">
              <w:rPr>
                <w:rFonts w:ascii="Times New Roman" w:hAnsi="Times New Roman" w:cs="Times New Roman"/>
                <w:b/>
                <w:sz w:val="24"/>
                <w:szCs w:val="24"/>
              </w:rPr>
              <w:t xml:space="preserve"> </w:t>
            </w:r>
            <w:proofErr w:type="gramEnd"/>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w:t>
            </w:r>
            <w:r w:rsidR="00293754" w:rsidRPr="006A31DA">
              <w:rPr>
                <w:rFonts w:ascii="Times New Roman" w:hAnsi="Times New Roman" w:cs="Times New Roman"/>
                <w:i/>
                <w:sz w:val="24"/>
                <w:szCs w:val="24"/>
              </w:rPr>
              <w:t>описать</w:t>
            </w:r>
            <w:r w:rsidR="00C41EA5" w:rsidRPr="006A31DA">
              <w:rPr>
                <w:rFonts w:ascii="Times New Roman" w:hAnsi="Times New Roman" w:cs="Times New Roman"/>
                <w:sz w:val="24"/>
                <w:szCs w:val="24"/>
              </w:rPr>
              <w:t xml:space="preserve"> </w:t>
            </w:r>
            <w:r w:rsidR="00C41EA5" w:rsidRPr="006A31DA">
              <w:rPr>
                <w:rFonts w:ascii="Times New Roman" w:hAnsi="Times New Roman" w:cs="Times New Roman"/>
                <w:i/>
                <w:sz w:val="24"/>
                <w:szCs w:val="24"/>
              </w:rPr>
              <w:t>по пунктам:</w:t>
            </w:r>
            <w:r w:rsidR="00293754" w:rsidRPr="006A31DA">
              <w:rPr>
                <w:rFonts w:ascii="Times New Roman" w:hAnsi="Times New Roman" w:cs="Times New Roman"/>
                <w:sz w:val="24"/>
                <w:szCs w:val="24"/>
              </w:rPr>
              <w:t xml:space="preserve"> мотивацию к обучению; коммуникацию</w:t>
            </w:r>
            <w:r w:rsidRPr="006A31DA">
              <w:rPr>
                <w:rFonts w:ascii="Times New Roman" w:hAnsi="Times New Roman" w:cs="Times New Roman"/>
                <w:sz w:val="24"/>
                <w:szCs w:val="24"/>
              </w:rPr>
              <w:t xml:space="preserve"> с педагогами и одноклассниками; ситуации, в которых возникает эмоциональная напряженность; уровень истощаемости и иные особенности </w:t>
            </w:r>
            <w:proofErr w:type="gramStart"/>
            <w:r w:rsidRPr="006A31DA">
              <w:rPr>
                <w:rFonts w:ascii="Times New Roman" w:hAnsi="Times New Roman" w:cs="Times New Roman"/>
                <w:sz w:val="24"/>
                <w:szCs w:val="24"/>
              </w:rPr>
              <w:t>обучающегося</w:t>
            </w:r>
            <w:proofErr w:type="gramEnd"/>
            <w:r w:rsidRPr="006A31DA">
              <w:rPr>
                <w:rFonts w:ascii="Times New Roman" w:hAnsi="Times New Roman" w:cs="Times New Roman"/>
                <w:sz w:val="24"/>
                <w:szCs w:val="24"/>
              </w:rPr>
              <w:t>).</w:t>
            </w:r>
          </w:p>
          <w:p w:rsidR="00D23A85"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 xml:space="preserve">2.7. Отношение </w:t>
            </w:r>
            <w:r w:rsidR="003E6F38" w:rsidRPr="006A31DA">
              <w:rPr>
                <w:rFonts w:ascii="Times New Roman" w:hAnsi="Times New Roman" w:cs="Times New Roman"/>
                <w:b/>
                <w:sz w:val="24"/>
                <w:szCs w:val="24"/>
              </w:rPr>
              <w:t xml:space="preserve">семьи к трудностям </w:t>
            </w:r>
            <w:proofErr w:type="gramStart"/>
            <w:r w:rsidR="003E6F38" w:rsidRPr="006A31DA">
              <w:rPr>
                <w:rFonts w:ascii="Times New Roman" w:hAnsi="Times New Roman" w:cs="Times New Roman"/>
                <w:b/>
                <w:sz w:val="24"/>
                <w:szCs w:val="24"/>
              </w:rPr>
              <w:t>обучающегося</w:t>
            </w:r>
            <w:proofErr w:type="gramEnd"/>
            <w:r w:rsidR="00293754" w:rsidRPr="006A31DA">
              <w:rPr>
                <w:rFonts w:ascii="Times New Roman" w:hAnsi="Times New Roman" w:cs="Times New Roman"/>
                <w:b/>
                <w:sz w:val="24"/>
                <w:szCs w:val="24"/>
              </w:rPr>
              <w:t xml:space="preserve">:  </w:t>
            </w:r>
            <w:r w:rsidR="00293754" w:rsidRPr="006A31DA">
              <w:rPr>
                <w:rFonts w:ascii="Times New Roman" w:hAnsi="Times New Roman" w:cs="Times New Roman"/>
                <w:i/>
                <w:sz w:val="24"/>
                <w:szCs w:val="24"/>
              </w:rPr>
              <w:t>(указать)</w:t>
            </w:r>
          </w:p>
          <w:p w:rsidR="003E6F38"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 xml:space="preserve">2.8. Организация коррекционно-развивающей и психолого-педагогической помощи для </w:t>
            </w:r>
            <w:proofErr w:type="gramStart"/>
            <w:r w:rsidRPr="006A31DA">
              <w:rPr>
                <w:rFonts w:ascii="Times New Roman" w:hAnsi="Times New Roman" w:cs="Times New Roman"/>
                <w:b/>
                <w:sz w:val="24"/>
                <w:szCs w:val="24"/>
              </w:rPr>
              <w:t>обучающегося</w:t>
            </w:r>
            <w:proofErr w:type="gramEnd"/>
            <w:r w:rsidR="00293754" w:rsidRPr="006A31DA">
              <w:rPr>
                <w:rFonts w:ascii="Times New Roman" w:hAnsi="Times New Roman" w:cs="Times New Roman"/>
                <w:b/>
                <w:sz w:val="24"/>
                <w:szCs w:val="24"/>
              </w:rPr>
              <w:t>:</w:t>
            </w:r>
            <w:r w:rsidRPr="006A31DA">
              <w:rPr>
                <w:rFonts w:ascii="Times New Roman" w:hAnsi="Times New Roman" w:cs="Times New Roman"/>
                <w:b/>
                <w:sz w:val="24"/>
                <w:szCs w:val="24"/>
              </w:rPr>
              <w:t xml:space="preserve"> </w:t>
            </w:r>
          </w:p>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w:t>
            </w:r>
            <w:r w:rsidR="00293754" w:rsidRPr="006A31DA">
              <w:rPr>
                <w:rFonts w:ascii="Times New Roman" w:hAnsi="Times New Roman" w:cs="Times New Roman"/>
                <w:i/>
                <w:sz w:val="24"/>
                <w:szCs w:val="24"/>
              </w:rPr>
              <w:t>описать</w:t>
            </w:r>
            <w:r w:rsidR="00C41EA5" w:rsidRPr="006A31DA">
              <w:rPr>
                <w:rFonts w:ascii="Times New Roman" w:hAnsi="Times New Roman" w:cs="Times New Roman"/>
                <w:i/>
                <w:sz w:val="24"/>
                <w:szCs w:val="24"/>
              </w:rPr>
              <w:t xml:space="preserve"> по пунктам</w:t>
            </w:r>
            <w:r w:rsidR="00293754" w:rsidRPr="006A31DA">
              <w:rPr>
                <w:rFonts w:ascii="Times New Roman" w:hAnsi="Times New Roman" w:cs="Times New Roman"/>
                <w:i/>
                <w:sz w:val="24"/>
                <w:szCs w:val="24"/>
              </w:rPr>
              <w:t>:</w:t>
            </w:r>
            <w:r w:rsidRPr="006A31DA">
              <w:rPr>
                <w:rFonts w:ascii="Times New Roman" w:hAnsi="Times New Roman" w:cs="Times New Roman"/>
                <w:sz w:val="24"/>
                <w:szCs w:val="24"/>
              </w:rPr>
              <w:t xml:space="preserve"> на</w:t>
            </w:r>
            <w:r w:rsidR="00293754" w:rsidRPr="006A31DA">
              <w:rPr>
                <w:rFonts w:ascii="Times New Roman" w:hAnsi="Times New Roman" w:cs="Times New Roman"/>
                <w:sz w:val="24"/>
                <w:szCs w:val="24"/>
              </w:rPr>
              <w:t>правление (направления) работы, указать специалистов</w:t>
            </w:r>
            <w:r w:rsidRPr="006A31DA">
              <w:rPr>
                <w:rFonts w:ascii="Times New Roman" w:hAnsi="Times New Roman" w:cs="Times New Roman"/>
                <w:sz w:val="24"/>
                <w:szCs w:val="24"/>
              </w:rPr>
              <w:t xml:space="preserve"> психолого-педагогиче</w:t>
            </w:r>
            <w:r w:rsidR="00293754" w:rsidRPr="006A31DA">
              <w:rPr>
                <w:rFonts w:ascii="Times New Roman" w:hAnsi="Times New Roman" w:cs="Times New Roman"/>
                <w:sz w:val="24"/>
                <w:szCs w:val="24"/>
              </w:rPr>
              <w:t>ского сопровождения, участвующих</w:t>
            </w:r>
            <w:r w:rsidRPr="006A31DA">
              <w:rPr>
                <w:rFonts w:ascii="Times New Roman" w:hAnsi="Times New Roman" w:cs="Times New Roman"/>
                <w:sz w:val="24"/>
                <w:szCs w:val="24"/>
              </w:rPr>
              <w:t xml:space="preserve"> в ней; регулярность посещения занятий; характеристика результатов).</w:t>
            </w:r>
          </w:p>
          <w:p w:rsidR="0062371D" w:rsidRPr="006A31DA" w:rsidRDefault="0062371D" w:rsidP="00F17C34">
            <w:pPr>
              <w:pStyle w:val="ConsPlusNormal"/>
              <w:jc w:val="both"/>
              <w:rPr>
                <w:rFonts w:ascii="Times New Roman" w:hAnsi="Times New Roman" w:cs="Times New Roman"/>
                <w:sz w:val="24"/>
                <w:szCs w:val="24"/>
              </w:rPr>
            </w:pPr>
          </w:p>
          <w:p w:rsidR="0062371D" w:rsidRPr="006A31DA" w:rsidRDefault="0062371D" w:rsidP="00F17C34">
            <w:pPr>
              <w:pStyle w:val="ConsPlusNormal"/>
              <w:jc w:val="both"/>
              <w:rPr>
                <w:rFonts w:ascii="Times New Roman" w:hAnsi="Times New Roman" w:cs="Times New Roman"/>
                <w:sz w:val="24"/>
                <w:szCs w:val="24"/>
              </w:rPr>
            </w:pPr>
          </w:p>
          <w:p w:rsidR="001F4FAF"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 xml:space="preserve">2.9. Характеристики взросления </w:t>
            </w:r>
          </w:p>
          <w:p w:rsidR="00D23A85" w:rsidRPr="006A31DA" w:rsidRDefault="00D23A85" w:rsidP="00F17C34">
            <w:pPr>
              <w:pStyle w:val="ConsPlusNormal"/>
              <w:jc w:val="both"/>
              <w:rPr>
                <w:rFonts w:ascii="Times New Roman" w:hAnsi="Times New Roman" w:cs="Times New Roman"/>
                <w:sz w:val="24"/>
                <w:szCs w:val="24"/>
              </w:rPr>
            </w:pPr>
            <w:proofErr w:type="gramStart"/>
            <w:r w:rsidRPr="006A31DA">
              <w:rPr>
                <w:rFonts w:ascii="Times New Roman" w:hAnsi="Times New Roman" w:cs="Times New Roman"/>
                <w:i/>
                <w:sz w:val="24"/>
                <w:szCs w:val="24"/>
              </w:rPr>
              <w:t>(</w:t>
            </w:r>
            <w:r w:rsidR="00C41EA5" w:rsidRPr="006A31DA">
              <w:rPr>
                <w:rFonts w:ascii="Times New Roman" w:hAnsi="Times New Roman" w:cs="Times New Roman"/>
                <w:i/>
                <w:sz w:val="24"/>
                <w:szCs w:val="24"/>
              </w:rPr>
              <w:t>описать по пунктам:</w:t>
            </w:r>
            <w:r w:rsidRPr="006A31DA">
              <w:rPr>
                <w:rFonts w:ascii="Times New Roman" w:hAnsi="Times New Roman" w:cs="Times New Roman"/>
                <w:sz w:val="24"/>
                <w:szCs w:val="24"/>
              </w:rPr>
              <w:t xml:space="preserve"> характер занятости во </w:t>
            </w:r>
            <w:proofErr w:type="spellStart"/>
            <w:r w:rsidRPr="006A31DA">
              <w:rPr>
                <w:rFonts w:ascii="Times New Roman" w:hAnsi="Times New Roman" w:cs="Times New Roman"/>
                <w:sz w:val="24"/>
                <w:szCs w:val="24"/>
              </w:rPr>
              <w:t>внеучебное</w:t>
            </w:r>
            <w:proofErr w:type="spellEnd"/>
            <w:r w:rsidRPr="006A31DA">
              <w:rPr>
                <w:rFonts w:ascii="Times New Roman" w:hAnsi="Times New Roman" w:cs="Times New Roman"/>
                <w:sz w:val="24"/>
                <w:szCs w:val="24"/>
              </w:rPr>
              <w:t xml:space="preserve"> время; отношение к учебе; отношение к педагогическому воздействию; характер и значимость общения со сверстниками; значимость виртуального общения; способность критически оценивать свои поступки и поступки окружающих; самооценка; особенности </w:t>
            </w:r>
            <w:proofErr w:type="spellStart"/>
            <w:r w:rsidRPr="006A31DA">
              <w:rPr>
                <w:rFonts w:ascii="Times New Roman" w:hAnsi="Times New Roman" w:cs="Times New Roman"/>
                <w:sz w:val="24"/>
                <w:szCs w:val="24"/>
              </w:rPr>
              <w:t>психосексуального</w:t>
            </w:r>
            <w:proofErr w:type="spellEnd"/>
            <w:r w:rsidRPr="006A31DA">
              <w:rPr>
                <w:rFonts w:ascii="Times New Roman" w:hAnsi="Times New Roman" w:cs="Times New Roman"/>
                <w:sz w:val="24"/>
                <w:szCs w:val="24"/>
              </w:rPr>
              <w:t xml:space="preserve"> развития (при наличии); религиозные убеждения (при наличии, с указанием характера проявления (навязывает другим, или не актуализирует) жизненные планы и профессиональные намерения).</w:t>
            </w:r>
            <w:proofErr w:type="gramEnd"/>
          </w:p>
          <w:p w:rsidR="001F4FAF"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2.10. Характ</w:t>
            </w:r>
            <w:r w:rsidR="003E6F38" w:rsidRPr="006A31DA">
              <w:rPr>
                <w:rFonts w:ascii="Times New Roman" w:hAnsi="Times New Roman" w:cs="Times New Roman"/>
                <w:b/>
                <w:sz w:val="24"/>
                <w:szCs w:val="24"/>
              </w:rPr>
              <w:t>еристика поведенческих девиаций:</w:t>
            </w:r>
            <w:r w:rsidRPr="006A31DA">
              <w:rPr>
                <w:rFonts w:ascii="Times New Roman" w:hAnsi="Times New Roman" w:cs="Times New Roman"/>
                <w:b/>
                <w:sz w:val="24"/>
                <w:szCs w:val="24"/>
              </w:rPr>
              <w:t xml:space="preserve"> </w:t>
            </w:r>
          </w:p>
          <w:p w:rsidR="00D65450" w:rsidRPr="006A31DA" w:rsidRDefault="00D23A85" w:rsidP="00F17C34">
            <w:pPr>
              <w:pStyle w:val="ConsPlusNormal"/>
              <w:jc w:val="both"/>
              <w:rPr>
                <w:rFonts w:ascii="Times New Roman" w:hAnsi="Times New Roman" w:cs="Times New Roman"/>
                <w:sz w:val="24"/>
                <w:szCs w:val="24"/>
              </w:rPr>
            </w:pPr>
            <w:proofErr w:type="gramStart"/>
            <w:r w:rsidRPr="006A31DA">
              <w:rPr>
                <w:rFonts w:ascii="Times New Roman" w:hAnsi="Times New Roman" w:cs="Times New Roman"/>
                <w:sz w:val="24"/>
                <w:szCs w:val="24"/>
              </w:rPr>
              <w:t>(</w:t>
            </w:r>
            <w:r w:rsidR="00C41EA5" w:rsidRPr="006A31DA">
              <w:rPr>
                <w:rFonts w:ascii="Times New Roman" w:hAnsi="Times New Roman" w:cs="Times New Roman"/>
                <w:i/>
                <w:sz w:val="24"/>
                <w:szCs w:val="24"/>
              </w:rPr>
              <w:t>описать</w:t>
            </w:r>
            <w:r w:rsidR="00D65450" w:rsidRPr="006A31DA">
              <w:rPr>
                <w:rFonts w:ascii="Times New Roman" w:hAnsi="Times New Roman" w:cs="Times New Roman"/>
                <w:i/>
                <w:sz w:val="24"/>
                <w:szCs w:val="24"/>
              </w:rPr>
              <w:t xml:space="preserve"> </w:t>
            </w:r>
            <w:r w:rsidR="00C41EA5" w:rsidRPr="006A31DA">
              <w:rPr>
                <w:rFonts w:ascii="Times New Roman" w:hAnsi="Times New Roman" w:cs="Times New Roman"/>
                <w:i/>
                <w:sz w:val="24"/>
                <w:szCs w:val="24"/>
              </w:rPr>
              <w:t>имеющиеся – остальное удалить</w:t>
            </w:r>
            <w:r w:rsidRPr="006A31DA">
              <w:rPr>
                <w:rFonts w:ascii="Times New Roman" w:hAnsi="Times New Roman" w:cs="Times New Roman"/>
                <w:i/>
                <w:sz w:val="24"/>
                <w:szCs w:val="24"/>
              </w:rPr>
              <w:t>:</w:t>
            </w:r>
            <w:r w:rsidRPr="006A31DA">
              <w:rPr>
                <w:rFonts w:ascii="Times New Roman" w:hAnsi="Times New Roman" w:cs="Times New Roman"/>
                <w:sz w:val="24"/>
                <w:szCs w:val="24"/>
              </w:rPr>
              <w:t xml:space="preserve"> </w:t>
            </w:r>
            <w:proofErr w:type="gramEnd"/>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совершенные в прошлом или текущие правонарушения;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наличие самовольных уходов из дома и (или) бродяжничества;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проявления агрессии (физической и (или) вербальной);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склонность к насилию;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отношение к курению, алкоголю, наркотикам и иным </w:t>
            </w:r>
            <w:proofErr w:type="spellStart"/>
            <w:r w:rsidRPr="006A31DA">
              <w:rPr>
                <w:rFonts w:ascii="Times New Roman" w:hAnsi="Times New Roman" w:cs="Times New Roman"/>
                <w:sz w:val="24"/>
                <w:szCs w:val="24"/>
              </w:rPr>
              <w:t>психоактивным</w:t>
            </w:r>
            <w:proofErr w:type="spellEnd"/>
            <w:r w:rsidRPr="006A31DA">
              <w:rPr>
                <w:rFonts w:ascii="Times New Roman" w:hAnsi="Times New Roman" w:cs="Times New Roman"/>
                <w:sz w:val="24"/>
                <w:szCs w:val="24"/>
              </w:rPr>
              <w:t xml:space="preserve"> веществам);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сквернословие;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отношение к компьютерным играм</w:t>
            </w:r>
            <w:r w:rsidR="00D65450" w:rsidRPr="006A31DA">
              <w:rPr>
                <w:rFonts w:ascii="Times New Roman" w:hAnsi="Times New Roman" w:cs="Times New Roman"/>
                <w:sz w:val="24"/>
                <w:szCs w:val="24"/>
              </w:rPr>
              <w:t>, телефону</w:t>
            </w:r>
            <w:r w:rsidRPr="006A31DA">
              <w:rPr>
                <w:rFonts w:ascii="Times New Roman" w:hAnsi="Times New Roman" w:cs="Times New Roman"/>
                <w:sz w:val="24"/>
                <w:szCs w:val="24"/>
              </w:rPr>
              <w:t xml:space="preserve">; </w:t>
            </w:r>
          </w:p>
          <w:p w:rsidR="00D65450"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повышенная внушаемость; </w:t>
            </w:r>
          </w:p>
          <w:p w:rsidR="00D65450" w:rsidRPr="006A31DA" w:rsidRDefault="00D23A85" w:rsidP="00F17C34">
            <w:pPr>
              <w:pStyle w:val="ConsPlusNormal"/>
              <w:jc w:val="both"/>
              <w:rPr>
                <w:rFonts w:ascii="Times New Roman" w:hAnsi="Times New Roman" w:cs="Times New Roman"/>
                <w:sz w:val="24"/>
                <w:szCs w:val="24"/>
              </w:rPr>
            </w:pPr>
            <w:proofErr w:type="spellStart"/>
            <w:proofErr w:type="gramStart"/>
            <w:r w:rsidRPr="006A31DA">
              <w:rPr>
                <w:rFonts w:ascii="Times New Roman" w:hAnsi="Times New Roman" w:cs="Times New Roman"/>
                <w:sz w:val="24"/>
                <w:szCs w:val="24"/>
              </w:rPr>
              <w:t>дезадаптивные</w:t>
            </w:r>
            <w:proofErr w:type="spellEnd"/>
            <w:r w:rsidRPr="006A31DA">
              <w:rPr>
                <w:rFonts w:ascii="Times New Roman" w:hAnsi="Times New Roman" w:cs="Times New Roman"/>
                <w:sz w:val="24"/>
                <w:szCs w:val="24"/>
              </w:rPr>
              <w:t xml:space="preserve"> черты личности).</w:t>
            </w:r>
            <w:proofErr w:type="gramEnd"/>
          </w:p>
          <w:p w:rsidR="00D23A85" w:rsidRPr="006A31DA" w:rsidRDefault="00D23A85" w:rsidP="00F17C34">
            <w:pPr>
              <w:pStyle w:val="ConsPlusNormal"/>
              <w:jc w:val="both"/>
              <w:rPr>
                <w:rFonts w:ascii="Times New Roman" w:hAnsi="Times New Roman" w:cs="Times New Roman"/>
                <w:i/>
                <w:sz w:val="24"/>
                <w:szCs w:val="24"/>
              </w:rPr>
            </w:pPr>
            <w:r w:rsidRPr="006A31DA">
              <w:rPr>
                <w:rFonts w:ascii="Times New Roman" w:hAnsi="Times New Roman" w:cs="Times New Roman"/>
                <w:b/>
                <w:sz w:val="24"/>
                <w:szCs w:val="24"/>
              </w:rPr>
              <w:t>2.11. Информация о проведении индивид</w:t>
            </w:r>
            <w:r w:rsidR="003E6F38" w:rsidRPr="006A31DA">
              <w:rPr>
                <w:rFonts w:ascii="Times New Roman" w:hAnsi="Times New Roman" w:cs="Times New Roman"/>
                <w:b/>
                <w:sz w:val="24"/>
                <w:szCs w:val="24"/>
              </w:rPr>
              <w:t>уальной профилактической работы:</w:t>
            </w:r>
            <w:r w:rsidR="00C41EA5" w:rsidRPr="006A31DA">
              <w:rPr>
                <w:rFonts w:ascii="Times New Roman" w:hAnsi="Times New Roman" w:cs="Times New Roman"/>
                <w:b/>
                <w:sz w:val="24"/>
                <w:szCs w:val="24"/>
              </w:rPr>
              <w:t xml:space="preserve"> </w:t>
            </w:r>
            <w:r w:rsidR="00C41EA5" w:rsidRPr="006A31DA">
              <w:rPr>
                <w:rFonts w:ascii="Times New Roman" w:hAnsi="Times New Roman" w:cs="Times New Roman"/>
                <w:i/>
                <w:sz w:val="24"/>
                <w:szCs w:val="24"/>
              </w:rPr>
              <w:t>(если велась, то какая)</w:t>
            </w:r>
          </w:p>
          <w:p w:rsidR="00D23A85" w:rsidRPr="006A31DA" w:rsidRDefault="00D23A85" w:rsidP="00F17C34">
            <w:pPr>
              <w:pStyle w:val="ConsPlusNormal"/>
              <w:jc w:val="both"/>
              <w:rPr>
                <w:rFonts w:ascii="Times New Roman" w:hAnsi="Times New Roman" w:cs="Times New Roman"/>
                <w:i/>
                <w:sz w:val="24"/>
                <w:szCs w:val="24"/>
              </w:rPr>
            </w:pPr>
            <w:r w:rsidRPr="006A31DA">
              <w:rPr>
                <w:rFonts w:ascii="Times New Roman" w:hAnsi="Times New Roman" w:cs="Times New Roman"/>
                <w:b/>
                <w:sz w:val="24"/>
                <w:szCs w:val="24"/>
              </w:rPr>
              <w:t xml:space="preserve">2.12. </w:t>
            </w:r>
            <w:proofErr w:type="gramStart"/>
            <w:r w:rsidRPr="006A31DA">
              <w:rPr>
                <w:rFonts w:ascii="Times New Roman" w:hAnsi="Times New Roman" w:cs="Times New Roman"/>
                <w:b/>
                <w:sz w:val="24"/>
                <w:szCs w:val="24"/>
              </w:rPr>
              <w:t>Дополнительная информация</w:t>
            </w:r>
            <w:r w:rsidR="00EB0C38" w:rsidRPr="006A31DA">
              <w:rPr>
                <w:rFonts w:ascii="Times New Roman" w:hAnsi="Times New Roman" w:cs="Times New Roman"/>
                <w:b/>
                <w:sz w:val="24"/>
                <w:szCs w:val="24"/>
              </w:rPr>
              <w:t>:</w:t>
            </w:r>
            <w:r w:rsidRPr="006A31DA">
              <w:rPr>
                <w:rFonts w:ascii="Times New Roman" w:hAnsi="Times New Roman" w:cs="Times New Roman"/>
                <w:sz w:val="24"/>
                <w:szCs w:val="24"/>
              </w:rPr>
              <w:t xml:space="preserve"> </w:t>
            </w:r>
            <w:r w:rsidRPr="006A31DA">
              <w:rPr>
                <w:rFonts w:ascii="Times New Roman" w:hAnsi="Times New Roman" w:cs="Times New Roman"/>
                <w:i/>
                <w:sz w:val="24"/>
                <w:szCs w:val="24"/>
              </w:rPr>
              <w:t>(указывается: хобби, увлечения, интересы; принадлежность к молодежной субкультуре (субкультурам).</w:t>
            </w:r>
            <w:proofErr w:type="gramEnd"/>
          </w:p>
          <w:p w:rsidR="00293754" w:rsidRPr="006A31DA" w:rsidRDefault="00293754" w:rsidP="00F17C34">
            <w:pPr>
              <w:pStyle w:val="ConsPlusNormal"/>
              <w:jc w:val="both"/>
              <w:rPr>
                <w:rFonts w:ascii="Times New Roman" w:hAnsi="Times New Roman" w:cs="Times New Roman"/>
                <w:i/>
                <w:sz w:val="24"/>
                <w:szCs w:val="24"/>
              </w:rPr>
            </w:pPr>
          </w:p>
          <w:p w:rsidR="001F4FAF" w:rsidRPr="006A31DA" w:rsidRDefault="00D23A85" w:rsidP="00F17C34">
            <w:pPr>
              <w:pStyle w:val="ConsPlusNormal"/>
              <w:jc w:val="both"/>
              <w:rPr>
                <w:rFonts w:ascii="Times New Roman" w:hAnsi="Times New Roman" w:cs="Times New Roman"/>
                <w:b/>
                <w:sz w:val="24"/>
                <w:szCs w:val="24"/>
              </w:rPr>
            </w:pPr>
            <w:r w:rsidRPr="006A31DA">
              <w:rPr>
                <w:rFonts w:ascii="Times New Roman" w:hAnsi="Times New Roman" w:cs="Times New Roman"/>
                <w:b/>
                <w:sz w:val="24"/>
                <w:szCs w:val="24"/>
              </w:rPr>
              <w:t>2.13. Общий вывод</w:t>
            </w:r>
            <w:r w:rsidR="001F4FAF" w:rsidRPr="006A31DA">
              <w:rPr>
                <w:rFonts w:ascii="Times New Roman" w:hAnsi="Times New Roman" w:cs="Times New Roman"/>
                <w:b/>
                <w:sz w:val="24"/>
                <w:szCs w:val="24"/>
              </w:rPr>
              <w:t>:</w:t>
            </w:r>
          </w:p>
          <w:p w:rsidR="00D23A85" w:rsidRPr="006A31DA" w:rsidRDefault="001F4FAF" w:rsidP="00F17C34">
            <w:pPr>
              <w:pStyle w:val="ConsPlusNormal"/>
              <w:jc w:val="both"/>
              <w:rPr>
                <w:rFonts w:ascii="Times New Roman" w:hAnsi="Times New Roman" w:cs="Times New Roman"/>
                <w:sz w:val="24"/>
                <w:szCs w:val="24"/>
              </w:rPr>
            </w:pPr>
            <w:r w:rsidRPr="006A31DA">
              <w:rPr>
                <w:rFonts w:ascii="Times New Roman" w:hAnsi="Times New Roman" w:cs="Times New Roman"/>
                <w:i/>
                <w:sz w:val="24"/>
                <w:szCs w:val="24"/>
              </w:rPr>
              <w:t>(</w:t>
            </w:r>
            <w:r w:rsidR="00293754" w:rsidRPr="006A31DA">
              <w:rPr>
                <w:rFonts w:ascii="Times New Roman" w:hAnsi="Times New Roman" w:cs="Times New Roman"/>
                <w:i/>
                <w:sz w:val="24"/>
                <w:szCs w:val="24"/>
              </w:rPr>
              <w:t>выбрать нужное</w:t>
            </w:r>
            <w:r w:rsidR="00D65450" w:rsidRPr="006A31DA">
              <w:rPr>
                <w:rFonts w:ascii="Times New Roman" w:hAnsi="Times New Roman" w:cs="Times New Roman"/>
                <w:i/>
                <w:sz w:val="24"/>
                <w:szCs w:val="24"/>
              </w:rPr>
              <w:t xml:space="preserve"> или добавить необходимое </w:t>
            </w:r>
            <w:r w:rsidR="00293754" w:rsidRPr="006A31DA">
              <w:rPr>
                <w:rFonts w:ascii="Times New Roman" w:hAnsi="Times New Roman" w:cs="Times New Roman"/>
                <w:i/>
                <w:sz w:val="24"/>
                <w:szCs w:val="24"/>
              </w:rPr>
              <w:t xml:space="preserve">- остальное удалить - </w:t>
            </w:r>
            <w:r w:rsidR="00293754" w:rsidRPr="006A31DA">
              <w:rPr>
                <w:rFonts w:ascii="Times New Roman" w:hAnsi="Times New Roman" w:cs="Times New Roman"/>
                <w:sz w:val="24"/>
                <w:szCs w:val="24"/>
              </w:rPr>
              <w:t>Необходимо уточнение, изменение, подтверждение</w:t>
            </w:r>
            <w:r w:rsidR="00D23A85" w:rsidRPr="006A31DA">
              <w:rPr>
                <w:rFonts w:ascii="Times New Roman" w:hAnsi="Times New Roman" w:cs="Times New Roman"/>
                <w:sz w:val="24"/>
                <w:szCs w:val="24"/>
              </w:rPr>
              <w:t xml:space="preserve"> образовательного</w:t>
            </w:r>
            <w:r w:rsidR="00293754" w:rsidRPr="006A31DA">
              <w:rPr>
                <w:rFonts w:ascii="Times New Roman" w:hAnsi="Times New Roman" w:cs="Times New Roman"/>
                <w:sz w:val="24"/>
                <w:szCs w:val="24"/>
              </w:rPr>
              <w:t xml:space="preserve"> маршрута обучающегося, создание</w:t>
            </w:r>
            <w:r w:rsidR="00D23A85" w:rsidRPr="006A31DA">
              <w:rPr>
                <w:rFonts w:ascii="Times New Roman" w:hAnsi="Times New Roman" w:cs="Times New Roman"/>
                <w:sz w:val="24"/>
                <w:szCs w:val="24"/>
              </w:rPr>
              <w:t xml:space="preserve"> условий для коррекции нарушений развития и социальной адаптации и (или) условий проведения индивидуальной профилактической работы</w:t>
            </w:r>
            <w:r w:rsidR="00D65450" w:rsidRPr="006A31DA">
              <w:rPr>
                <w:rFonts w:ascii="Times New Roman" w:hAnsi="Times New Roman" w:cs="Times New Roman"/>
                <w:sz w:val="24"/>
                <w:szCs w:val="24"/>
              </w:rPr>
              <w:t xml:space="preserve"> и т.п.</w:t>
            </w:r>
            <w:r w:rsidRPr="006A31DA">
              <w:rPr>
                <w:rFonts w:ascii="Times New Roman" w:hAnsi="Times New Roman" w:cs="Times New Roman"/>
                <w:sz w:val="24"/>
                <w:szCs w:val="24"/>
              </w:rPr>
              <w:t>)</w:t>
            </w:r>
            <w:r w:rsidR="00D23A85" w:rsidRPr="006A31DA">
              <w:rPr>
                <w:rFonts w:ascii="Times New Roman" w:hAnsi="Times New Roman" w:cs="Times New Roman"/>
                <w:sz w:val="24"/>
                <w:szCs w:val="24"/>
              </w:rPr>
              <w:t>.</w:t>
            </w:r>
          </w:p>
        </w:tc>
      </w:tr>
      <w:tr w:rsidR="00D23A85" w:rsidRPr="006A31DA" w:rsidTr="00C41EA5">
        <w:trPr>
          <w:trHeight w:val="1630"/>
        </w:trPr>
        <w:tc>
          <w:tcPr>
            <w:tcW w:w="10632" w:type="dxa"/>
            <w:gridSpan w:val="14"/>
            <w:tcBorders>
              <w:top w:val="nil"/>
              <w:left w:val="nil"/>
              <w:bottom w:val="nil"/>
              <w:right w:val="nil"/>
            </w:tcBorders>
          </w:tcPr>
          <w:p w:rsidR="00293754" w:rsidRPr="006A31DA" w:rsidRDefault="00D23A85" w:rsidP="00F17C34">
            <w:pPr>
              <w:pStyle w:val="ConsPlusNormal"/>
              <w:jc w:val="both"/>
              <w:rPr>
                <w:rFonts w:ascii="Times New Roman" w:hAnsi="Times New Roman" w:cs="Times New Roman"/>
                <w:sz w:val="24"/>
                <w:szCs w:val="24"/>
              </w:rPr>
            </w:pPr>
            <w:proofErr w:type="gramStart"/>
            <w:r w:rsidRPr="006A31DA">
              <w:rPr>
                <w:rFonts w:ascii="Times New Roman" w:hAnsi="Times New Roman" w:cs="Times New Roman"/>
                <w:b/>
                <w:sz w:val="24"/>
                <w:szCs w:val="24"/>
              </w:rPr>
              <w:lastRenderedPageBreak/>
              <w:t>Приложение:</w:t>
            </w:r>
            <w:r w:rsidRPr="006A31DA">
              <w:rPr>
                <w:rFonts w:ascii="Times New Roman" w:hAnsi="Times New Roman" w:cs="Times New Roman"/>
                <w:sz w:val="24"/>
                <w:szCs w:val="24"/>
              </w:rPr>
              <w:t xml:space="preserve"> (</w:t>
            </w:r>
            <w:r w:rsidR="00B700AC" w:rsidRPr="006A31DA">
              <w:rPr>
                <w:rFonts w:ascii="Times New Roman" w:hAnsi="Times New Roman" w:cs="Times New Roman"/>
                <w:i/>
                <w:sz w:val="24"/>
                <w:szCs w:val="24"/>
              </w:rPr>
              <w:t>указать</w:t>
            </w:r>
            <w:r w:rsidR="001F4FAF" w:rsidRPr="006A31DA">
              <w:rPr>
                <w:rFonts w:ascii="Times New Roman" w:hAnsi="Times New Roman" w:cs="Times New Roman"/>
                <w:i/>
                <w:sz w:val="24"/>
                <w:szCs w:val="24"/>
              </w:rPr>
              <w:t xml:space="preserve"> только то, что приложили</w:t>
            </w:r>
            <w:r w:rsidR="00B700AC" w:rsidRPr="006A31DA">
              <w:rPr>
                <w:rFonts w:ascii="Times New Roman" w:hAnsi="Times New Roman" w:cs="Times New Roman"/>
                <w:i/>
                <w:sz w:val="24"/>
                <w:szCs w:val="24"/>
              </w:rPr>
              <w:t xml:space="preserve"> – остальное удалить</w:t>
            </w:r>
            <w:r w:rsidR="001F4FAF" w:rsidRPr="006A31DA">
              <w:rPr>
                <w:rFonts w:ascii="Times New Roman" w:hAnsi="Times New Roman" w:cs="Times New Roman"/>
                <w:sz w:val="24"/>
                <w:szCs w:val="24"/>
              </w:rPr>
              <w:t xml:space="preserve"> </w:t>
            </w:r>
            <w:r w:rsidR="00EB0C38" w:rsidRPr="006A31DA">
              <w:rPr>
                <w:rFonts w:ascii="Times New Roman" w:hAnsi="Times New Roman" w:cs="Times New Roman"/>
                <w:sz w:val="24"/>
                <w:szCs w:val="24"/>
              </w:rPr>
              <w:t>–</w:t>
            </w:r>
            <w:r w:rsidR="001F4FAF" w:rsidRPr="006A31DA">
              <w:rPr>
                <w:rFonts w:ascii="Times New Roman" w:hAnsi="Times New Roman" w:cs="Times New Roman"/>
                <w:sz w:val="24"/>
                <w:szCs w:val="24"/>
              </w:rPr>
              <w:t xml:space="preserve"> </w:t>
            </w:r>
            <w:r w:rsidR="00EB0C38" w:rsidRPr="006A31DA">
              <w:rPr>
                <w:rFonts w:ascii="Times New Roman" w:hAnsi="Times New Roman" w:cs="Times New Roman"/>
                <w:sz w:val="24"/>
                <w:szCs w:val="24"/>
              </w:rPr>
              <w:t xml:space="preserve">например: </w:t>
            </w:r>
            <w:r w:rsidR="000211E9" w:rsidRPr="006A31DA">
              <w:rPr>
                <w:rStyle w:val="a5"/>
                <w:rFonts w:ascii="Times New Roman" w:hAnsi="Times New Roman" w:cs="Times New Roman"/>
                <w:b w:val="0"/>
                <w:sz w:val="24"/>
                <w:szCs w:val="24"/>
                <w:shd w:val="clear" w:color="auto" w:fill="FFFFFF"/>
              </w:rPr>
              <w:t>копия личного дела, табеля успеваемости, копия контрольной работы по русскому языку, копия контрольной работы</w:t>
            </w:r>
            <w:r w:rsidRPr="006A31DA">
              <w:rPr>
                <w:rFonts w:ascii="Times New Roman" w:hAnsi="Times New Roman" w:cs="Times New Roman"/>
                <w:sz w:val="24"/>
                <w:szCs w:val="24"/>
              </w:rPr>
              <w:t xml:space="preserve">, </w:t>
            </w:r>
            <w:r w:rsidR="00B700AC" w:rsidRPr="006A31DA">
              <w:rPr>
                <w:rFonts w:ascii="Times New Roman" w:hAnsi="Times New Roman" w:cs="Times New Roman"/>
                <w:sz w:val="24"/>
                <w:szCs w:val="24"/>
              </w:rPr>
              <w:t xml:space="preserve">сведения </w:t>
            </w:r>
            <w:r w:rsidRPr="006A31DA">
              <w:rPr>
                <w:rFonts w:ascii="Times New Roman" w:hAnsi="Times New Roman" w:cs="Times New Roman"/>
                <w:sz w:val="24"/>
                <w:szCs w:val="24"/>
              </w:rPr>
              <w:t>о результатах промежуточной аттестации по учебным предметам, копия приказа об организации обучения на дому и (или) в медицинской организации</w:t>
            </w:r>
            <w:r w:rsidR="00D65450" w:rsidRPr="006A31DA">
              <w:rPr>
                <w:rFonts w:ascii="Times New Roman" w:hAnsi="Times New Roman" w:cs="Times New Roman"/>
                <w:sz w:val="24"/>
                <w:szCs w:val="24"/>
              </w:rPr>
              <w:t>, копия приказа об обучении по АООП; психологическое представление, дефектологическое представление.</w:t>
            </w:r>
            <w:proofErr w:type="gramEnd"/>
            <w:r w:rsidR="00D65450" w:rsidRPr="006A31DA">
              <w:rPr>
                <w:rFonts w:ascii="Times New Roman" w:hAnsi="Times New Roman" w:cs="Times New Roman"/>
                <w:sz w:val="24"/>
                <w:szCs w:val="24"/>
              </w:rPr>
              <w:t xml:space="preserve">  </w:t>
            </w:r>
            <w:r w:rsidR="00B700AC" w:rsidRPr="006A31DA">
              <w:rPr>
                <w:rFonts w:ascii="Times New Roman" w:hAnsi="Times New Roman" w:cs="Times New Roman"/>
                <w:sz w:val="24"/>
                <w:szCs w:val="24"/>
              </w:rPr>
              <w:t>Л</w:t>
            </w:r>
            <w:r w:rsidR="00293754" w:rsidRPr="006A31DA">
              <w:rPr>
                <w:rFonts w:ascii="Times New Roman" w:hAnsi="Times New Roman" w:cs="Times New Roman"/>
                <w:sz w:val="24"/>
                <w:szCs w:val="24"/>
              </w:rPr>
              <w:t>огопедическое представление</w:t>
            </w:r>
            <w:r w:rsidR="00B700AC" w:rsidRPr="006A31DA">
              <w:rPr>
                <w:rFonts w:ascii="Times New Roman" w:hAnsi="Times New Roman" w:cs="Times New Roman"/>
                <w:sz w:val="24"/>
                <w:szCs w:val="24"/>
              </w:rPr>
              <w:t xml:space="preserve"> </w:t>
            </w:r>
            <w:r w:rsidR="00B700AC" w:rsidRPr="006A31DA">
              <w:rPr>
                <w:rFonts w:ascii="Times New Roman" w:hAnsi="Times New Roman" w:cs="Times New Roman"/>
                <w:i/>
                <w:sz w:val="24"/>
                <w:szCs w:val="24"/>
              </w:rPr>
              <w:t>(обязательно для речевой группы</w:t>
            </w:r>
            <w:r w:rsidR="00D65450" w:rsidRPr="006A31DA">
              <w:rPr>
                <w:rFonts w:ascii="Times New Roman" w:hAnsi="Times New Roman" w:cs="Times New Roman"/>
                <w:i/>
                <w:sz w:val="24"/>
                <w:szCs w:val="24"/>
              </w:rPr>
              <w:t>).</w:t>
            </w:r>
          </w:p>
        </w:tc>
      </w:tr>
      <w:tr w:rsidR="00D23A85" w:rsidRPr="006A31DA" w:rsidTr="003E6F38">
        <w:tc>
          <w:tcPr>
            <w:tcW w:w="4252" w:type="dxa"/>
            <w:gridSpan w:val="6"/>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Руководитель организации, осуществляющей образовательную деятельность:</w:t>
            </w:r>
          </w:p>
        </w:tc>
        <w:tc>
          <w:tcPr>
            <w:tcW w:w="340" w:type="dxa"/>
            <w:gridSpan w:val="2"/>
            <w:tcBorders>
              <w:top w:val="nil"/>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1361" w:type="dxa"/>
            <w:tcBorders>
              <w:top w:val="nil"/>
              <w:left w:val="nil"/>
              <w:bottom w:val="single" w:sz="4" w:space="0" w:color="auto"/>
              <w:right w:val="nil"/>
            </w:tcBorders>
            <w:vAlign w:val="center"/>
          </w:tcPr>
          <w:p w:rsidR="00D23A85" w:rsidRPr="006A31DA" w:rsidRDefault="00D23A85" w:rsidP="00F17C34">
            <w:pPr>
              <w:pStyle w:val="ConsPlusNormal"/>
              <w:jc w:val="center"/>
              <w:rPr>
                <w:rFonts w:ascii="Times New Roman" w:hAnsi="Times New Roman" w:cs="Times New Roman"/>
                <w:i/>
                <w:sz w:val="24"/>
                <w:szCs w:val="24"/>
              </w:rPr>
            </w:pPr>
            <w:r w:rsidRPr="006A31DA">
              <w:rPr>
                <w:rFonts w:ascii="Times New Roman" w:hAnsi="Times New Roman" w:cs="Times New Roman"/>
                <w:i/>
                <w:sz w:val="24"/>
                <w:szCs w:val="24"/>
              </w:rPr>
              <w:t>подпись</w:t>
            </w:r>
          </w:p>
        </w:tc>
        <w:tc>
          <w:tcPr>
            <w:tcW w:w="340" w:type="dxa"/>
            <w:tcBorders>
              <w:top w:val="nil"/>
              <w:left w:val="nil"/>
              <w:bottom w:val="nil"/>
              <w:right w:val="nil"/>
            </w:tcBorders>
            <w:vAlign w:val="center"/>
          </w:tcPr>
          <w:p w:rsidR="00D23A85" w:rsidRPr="006A31DA" w:rsidRDefault="00D23A85" w:rsidP="00F17C34">
            <w:pPr>
              <w:pStyle w:val="ConsPlusNormal"/>
              <w:rPr>
                <w:rFonts w:ascii="Times New Roman" w:hAnsi="Times New Roman" w:cs="Times New Roman"/>
                <w:i/>
                <w:sz w:val="24"/>
                <w:szCs w:val="24"/>
              </w:rPr>
            </w:pPr>
          </w:p>
        </w:tc>
        <w:tc>
          <w:tcPr>
            <w:tcW w:w="4339" w:type="dxa"/>
            <w:gridSpan w:val="4"/>
            <w:tcBorders>
              <w:top w:val="nil"/>
              <w:left w:val="nil"/>
              <w:bottom w:val="single" w:sz="4" w:space="0" w:color="auto"/>
              <w:right w:val="nil"/>
            </w:tcBorders>
            <w:vAlign w:val="center"/>
          </w:tcPr>
          <w:p w:rsidR="00D23A85" w:rsidRPr="006A31DA" w:rsidRDefault="00D23A85" w:rsidP="00F17C34">
            <w:pPr>
              <w:pStyle w:val="ConsPlusNormal"/>
              <w:jc w:val="center"/>
              <w:rPr>
                <w:rFonts w:ascii="Times New Roman" w:hAnsi="Times New Roman" w:cs="Times New Roman"/>
                <w:i/>
                <w:sz w:val="24"/>
                <w:szCs w:val="24"/>
              </w:rPr>
            </w:pPr>
            <w:r w:rsidRPr="006A31DA">
              <w:rPr>
                <w:rFonts w:ascii="Times New Roman" w:hAnsi="Times New Roman" w:cs="Times New Roman"/>
                <w:i/>
                <w:sz w:val="24"/>
                <w:szCs w:val="24"/>
              </w:rPr>
              <w:t>Фамилия, имя, отчество (при наличии)</w:t>
            </w:r>
          </w:p>
        </w:tc>
      </w:tr>
      <w:tr w:rsidR="00D23A85" w:rsidRPr="006A31DA" w:rsidTr="003E6F38">
        <w:tc>
          <w:tcPr>
            <w:tcW w:w="4252" w:type="dxa"/>
            <w:gridSpan w:val="6"/>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Председатель психолого-педагогического консилиума (при наличии)</w:t>
            </w:r>
          </w:p>
        </w:tc>
        <w:tc>
          <w:tcPr>
            <w:tcW w:w="340" w:type="dxa"/>
            <w:gridSpan w:val="2"/>
            <w:tcBorders>
              <w:top w:val="nil"/>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1361" w:type="dxa"/>
            <w:tcBorders>
              <w:top w:val="single" w:sz="4" w:space="0" w:color="auto"/>
              <w:left w:val="nil"/>
              <w:bottom w:val="single" w:sz="4" w:space="0" w:color="auto"/>
              <w:right w:val="nil"/>
            </w:tcBorders>
            <w:vAlign w:val="center"/>
          </w:tcPr>
          <w:p w:rsidR="00D23A85" w:rsidRPr="006A31DA" w:rsidRDefault="00D23A85" w:rsidP="00F17C34">
            <w:pPr>
              <w:pStyle w:val="ConsPlusNormal"/>
              <w:jc w:val="center"/>
              <w:rPr>
                <w:rFonts w:ascii="Times New Roman" w:hAnsi="Times New Roman" w:cs="Times New Roman"/>
                <w:sz w:val="24"/>
                <w:szCs w:val="24"/>
              </w:rPr>
            </w:pPr>
          </w:p>
        </w:tc>
        <w:tc>
          <w:tcPr>
            <w:tcW w:w="340" w:type="dxa"/>
            <w:tcBorders>
              <w:top w:val="nil"/>
              <w:left w:val="nil"/>
              <w:bottom w:val="nil"/>
              <w:right w:val="nil"/>
            </w:tcBorders>
            <w:vAlign w:val="center"/>
          </w:tcPr>
          <w:p w:rsidR="00D23A85" w:rsidRPr="006A31DA" w:rsidRDefault="00D23A85" w:rsidP="00F17C34">
            <w:pPr>
              <w:pStyle w:val="ConsPlusNormal"/>
              <w:rPr>
                <w:rFonts w:ascii="Times New Roman" w:hAnsi="Times New Roman" w:cs="Times New Roman"/>
                <w:sz w:val="24"/>
                <w:szCs w:val="24"/>
              </w:rPr>
            </w:pPr>
          </w:p>
        </w:tc>
        <w:tc>
          <w:tcPr>
            <w:tcW w:w="4339" w:type="dxa"/>
            <w:gridSpan w:val="4"/>
            <w:tcBorders>
              <w:top w:val="single" w:sz="4" w:space="0" w:color="auto"/>
              <w:left w:val="nil"/>
              <w:bottom w:val="single" w:sz="4" w:space="0" w:color="auto"/>
              <w:right w:val="nil"/>
            </w:tcBorders>
            <w:vAlign w:val="center"/>
          </w:tcPr>
          <w:p w:rsidR="00D23A85" w:rsidRPr="006A31DA" w:rsidRDefault="00D23A85" w:rsidP="00F17C34">
            <w:pPr>
              <w:pStyle w:val="ConsPlusNormal"/>
              <w:jc w:val="center"/>
              <w:rPr>
                <w:rFonts w:ascii="Times New Roman" w:hAnsi="Times New Roman" w:cs="Times New Roman"/>
                <w:sz w:val="24"/>
                <w:szCs w:val="24"/>
              </w:rPr>
            </w:pPr>
          </w:p>
        </w:tc>
      </w:tr>
      <w:tr w:rsidR="00D23A85" w:rsidRPr="006A31DA" w:rsidTr="003E6F38">
        <w:tc>
          <w:tcPr>
            <w:tcW w:w="4252" w:type="dxa"/>
            <w:gridSpan w:val="6"/>
            <w:tcBorders>
              <w:top w:val="nil"/>
              <w:left w:val="nil"/>
              <w:bottom w:val="nil"/>
              <w:right w:val="nil"/>
            </w:tcBorders>
            <w:vAlign w:val="bottom"/>
          </w:tcPr>
          <w:p w:rsidR="00D23A85" w:rsidRPr="006A31DA" w:rsidRDefault="00D23A85"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Члены психолого-педагогического консилиума </w:t>
            </w:r>
            <w:r w:rsidR="009B242B" w:rsidRPr="006A31DA">
              <w:rPr>
                <w:rFonts w:ascii="Times New Roman" w:hAnsi="Times New Roman" w:cs="Times New Roman"/>
                <w:sz w:val="24"/>
                <w:szCs w:val="24"/>
              </w:rPr>
              <w:t xml:space="preserve">                        </w:t>
            </w:r>
            <w:r w:rsidR="009B242B" w:rsidRPr="006A31DA">
              <w:rPr>
                <w:rFonts w:ascii="Times New Roman" w:hAnsi="Times New Roman" w:cs="Times New Roman"/>
                <w:i/>
                <w:sz w:val="24"/>
                <w:szCs w:val="24"/>
              </w:rPr>
              <w:t>(должность)</w:t>
            </w:r>
          </w:p>
          <w:p w:rsidR="00A27E94" w:rsidRPr="006A31DA" w:rsidRDefault="00A27E94"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                                                                               </w:t>
            </w:r>
          </w:p>
          <w:p w:rsidR="00B700AC" w:rsidRPr="006A31DA" w:rsidRDefault="00A27E94" w:rsidP="00F17C34">
            <w:pPr>
              <w:pStyle w:val="ConsPlusNormal"/>
              <w:jc w:val="both"/>
              <w:rPr>
                <w:rFonts w:ascii="Times New Roman" w:hAnsi="Times New Roman" w:cs="Times New Roman"/>
                <w:sz w:val="24"/>
                <w:szCs w:val="24"/>
              </w:rPr>
            </w:pPr>
            <w:r w:rsidRPr="006A31DA">
              <w:rPr>
                <w:rFonts w:ascii="Times New Roman" w:hAnsi="Times New Roman" w:cs="Times New Roman"/>
                <w:sz w:val="24"/>
                <w:szCs w:val="24"/>
              </w:rPr>
              <w:t xml:space="preserve">                                               </w:t>
            </w:r>
            <w:r w:rsidR="00B700AC" w:rsidRPr="006A31DA">
              <w:rPr>
                <w:rFonts w:ascii="Times New Roman" w:hAnsi="Times New Roman" w:cs="Times New Roman"/>
                <w:sz w:val="24"/>
                <w:szCs w:val="24"/>
              </w:rPr>
              <w:t xml:space="preserve">     </w:t>
            </w:r>
          </w:p>
          <w:p w:rsidR="00A27E94" w:rsidRPr="006A31DA" w:rsidRDefault="00B700AC" w:rsidP="009B242B">
            <w:pPr>
              <w:pStyle w:val="ConsPlusNormal"/>
              <w:jc w:val="both"/>
              <w:rPr>
                <w:rFonts w:ascii="Times New Roman" w:hAnsi="Times New Roman" w:cs="Times New Roman"/>
                <w:i/>
                <w:sz w:val="24"/>
                <w:szCs w:val="24"/>
              </w:rPr>
            </w:pPr>
            <w:r w:rsidRPr="006A31DA">
              <w:rPr>
                <w:rFonts w:ascii="Times New Roman" w:hAnsi="Times New Roman" w:cs="Times New Roman"/>
                <w:sz w:val="24"/>
                <w:szCs w:val="24"/>
              </w:rPr>
              <w:t xml:space="preserve">                                              </w:t>
            </w:r>
            <w:r w:rsidR="009B242B" w:rsidRPr="006A31DA">
              <w:rPr>
                <w:rFonts w:ascii="Times New Roman" w:hAnsi="Times New Roman" w:cs="Times New Roman"/>
                <w:i/>
                <w:sz w:val="24"/>
                <w:szCs w:val="24"/>
              </w:rPr>
              <w:t>(должность)</w:t>
            </w:r>
          </w:p>
        </w:tc>
        <w:tc>
          <w:tcPr>
            <w:tcW w:w="340" w:type="dxa"/>
            <w:gridSpan w:val="2"/>
            <w:tcBorders>
              <w:top w:val="nil"/>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1361" w:type="dxa"/>
            <w:tcBorders>
              <w:top w:val="single" w:sz="4" w:space="0" w:color="auto"/>
              <w:left w:val="nil"/>
              <w:bottom w:val="single" w:sz="4" w:space="0" w:color="auto"/>
              <w:right w:val="nil"/>
            </w:tcBorders>
            <w:vAlign w:val="center"/>
          </w:tcPr>
          <w:p w:rsidR="00D23A85" w:rsidRPr="006A31DA" w:rsidRDefault="00CD37AB" w:rsidP="00F17C34">
            <w:pPr>
              <w:pStyle w:val="ConsPlusNormal"/>
              <w:jc w:val="center"/>
              <w:rPr>
                <w:rFonts w:ascii="Times New Roman" w:hAnsi="Times New Roman" w:cs="Times New Roman"/>
                <w:sz w:val="24"/>
                <w:szCs w:val="24"/>
              </w:rPr>
            </w:pPr>
            <w:r w:rsidRPr="006A31DA">
              <w:rPr>
                <w:rFonts w:ascii="Times New Roman" w:hAnsi="Times New Roman" w:cs="Times New Roman"/>
                <w:sz w:val="24"/>
                <w:szCs w:val="24"/>
              </w:rPr>
              <w:t>__________</w:t>
            </w:r>
          </w:p>
        </w:tc>
        <w:tc>
          <w:tcPr>
            <w:tcW w:w="340" w:type="dxa"/>
            <w:tcBorders>
              <w:top w:val="nil"/>
              <w:left w:val="nil"/>
              <w:bottom w:val="nil"/>
              <w:right w:val="nil"/>
            </w:tcBorders>
            <w:vAlign w:val="center"/>
          </w:tcPr>
          <w:p w:rsidR="00D23A85" w:rsidRPr="006A31DA" w:rsidRDefault="00D23A85" w:rsidP="00F17C34">
            <w:pPr>
              <w:pStyle w:val="ConsPlusNormal"/>
              <w:rPr>
                <w:rFonts w:ascii="Times New Roman" w:hAnsi="Times New Roman" w:cs="Times New Roman"/>
                <w:sz w:val="24"/>
                <w:szCs w:val="24"/>
              </w:rPr>
            </w:pPr>
          </w:p>
        </w:tc>
        <w:tc>
          <w:tcPr>
            <w:tcW w:w="4339" w:type="dxa"/>
            <w:gridSpan w:val="4"/>
            <w:tcBorders>
              <w:top w:val="single" w:sz="4" w:space="0" w:color="auto"/>
              <w:left w:val="nil"/>
              <w:bottom w:val="single" w:sz="4" w:space="0" w:color="auto"/>
              <w:right w:val="nil"/>
            </w:tcBorders>
            <w:vAlign w:val="center"/>
          </w:tcPr>
          <w:p w:rsidR="00D23A85" w:rsidRPr="006A31DA" w:rsidRDefault="00CD37AB" w:rsidP="00F17C34">
            <w:pPr>
              <w:pStyle w:val="ConsPlusNormal"/>
              <w:jc w:val="center"/>
              <w:rPr>
                <w:rFonts w:ascii="Times New Roman" w:hAnsi="Times New Roman" w:cs="Times New Roman"/>
                <w:sz w:val="24"/>
                <w:szCs w:val="24"/>
              </w:rPr>
            </w:pPr>
            <w:r w:rsidRPr="006A31DA">
              <w:rPr>
                <w:rFonts w:ascii="Times New Roman" w:hAnsi="Times New Roman" w:cs="Times New Roman"/>
                <w:sz w:val="24"/>
                <w:szCs w:val="24"/>
              </w:rPr>
              <w:t>___________________________________</w:t>
            </w:r>
          </w:p>
        </w:tc>
      </w:tr>
      <w:tr w:rsidR="00D23A85" w:rsidRPr="006A31DA" w:rsidTr="003E6F38">
        <w:tc>
          <w:tcPr>
            <w:tcW w:w="4252" w:type="dxa"/>
            <w:gridSpan w:val="6"/>
            <w:tcBorders>
              <w:top w:val="nil"/>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1361" w:type="dxa"/>
            <w:tcBorders>
              <w:top w:val="single" w:sz="4" w:space="0" w:color="auto"/>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340" w:type="dxa"/>
            <w:tcBorders>
              <w:top w:val="nil"/>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c>
          <w:tcPr>
            <w:tcW w:w="4339" w:type="dxa"/>
            <w:gridSpan w:val="4"/>
            <w:tcBorders>
              <w:top w:val="single" w:sz="4" w:space="0" w:color="auto"/>
              <w:left w:val="nil"/>
              <w:bottom w:val="nil"/>
              <w:right w:val="nil"/>
            </w:tcBorders>
          </w:tcPr>
          <w:p w:rsidR="00D23A85" w:rsidRPr="006A31DA" w:rsidRDefault="00D23A85" w:rsidP="00F17C34">
            <w:pPr>
              <w:pStyle w:val="ConsPlusNormal"/>
              <w:rPr>
                <w:rFonts w:ascii="Times New Roman" w:hAnsi="Times New Roman" w:cs="Times New Roman"/>
                <w:sz w:val="24"/>
                <w:szCs w:val="24"/>
              </w:rPr>
            </w:pPr>
          </w:p>
        </w:tc>
      </w:tr>
      <w:tr w:rsidR="00D23A85" w:rsidRPr="006A31DA" w:rsidTr="003E6F38">
        <w:tc>
          <w:tcPr>
            <w:tcW w:w="4252" w:type="dxa"/>
            <w:gridSpan w:val="6"/>
            <w:tcBorders>
              <w:top w:val="nil"/>
              <w:left w:val="nil"/>
              <w:bottom w:val="nil"/>
              <w:right w:val="nil"/>
            </w:tcBorders>
          </w:tcPr>
          <w:p w:rsidR="009B242B" w:rsidRPr="006A31DA" w:rsidRDefault="00C41EA5" w:rsidP="00F17C34">
            <w:pPr>
              <w:pStyle w:val="ConsPlusNormal"/>
              <w:rPr>
                <w:rFonts w:ascii="Times New Roman" w:hAnsi="Times New Roman" w:cs="Times New Roman"/>
                <w:sz w:val="24"/>
                <w:szCs w:val="24"/>
              </w:rPr>
            </w:pPr>
            <w:r w:rsidRPr="006A31DA">
              <w:rPr>
                <w:rFonts w:ascii="Times New Roman" w:hAnsi="Times New Roman" w:cs="Times New Roman"/>
                <w:sz w:val="24"/>
                <w:szCs w:val="24"/>
              </w:rPr>
              <w:t>Дата составления представления</w:t>
            </w:r>
          </w:p>
          <w:p w:rsidR="00C41EA5" w:rsidRPr="006A31DA" w:rsidRDefault="009B242B" w:rsidP="00F17C34">
            <w:pPr>
              <w:pStyle w:val="ConsPlusNormal"/>
              <w:rPr>
                <w:rFonts w:ascii="Times New Roman" w:hAnsi="Times New Roman" w:cs="Times New Roman"/>
                <w:sz w:val="24"/>
                <w:szCs w:val="24"/>
              </w:rPr>
            </w:pPr>
            <w:r w:rsidRPr="006A31DA">
              <w:rPr>
                <w:rFonts w:ascii="Times New Roman" w:hAnsi="Times New Roman" w:cs="Times New Roman"/>
                <w:sz w:val="24"/>
                <w:szCs w:val="24"/>
              </w:rPr>
              <w:t>____________________________</w:t>
            </w:r>
            <w:r w:rsidR="00C41EA5" w:rsidRPr="006A31DA">
              <w:rPr>
                <w:rFonts w:ascii="Times New Roman" w:hAnsi="Times New Roman" w:cs="Times New Roman"/>
                <w:sz w:val="24"/>
                <w:szCs w:val="24"/>
              </w:rPr>
              <w:t xml:space="preserve"> </w:t>
            </w:r>
          </w:p>
        </w:tc>
        <w:tc>
          <w:tcPr>
            <w:tcW w:w="6380" w:type="dxa"/>
            <w:gridSpan w:val="8"/>
            <w:tcBorders>
              <w:top w:val="nil"/>
              <w:left w:val="nil"/>
              <w:bottom w:val="nil"/>
              <w:right w:val="nil"/>
            </w:tcBorders>
          </w:tcPr>
          <w:p w:rsidR="00D23A85" w:rsidRPr="006A31DA" w:rsidRDefault="00D23A85" w:rsidP="00F17C34">
            <w:pPr>
              <w:pStyle w:val="ConsPlusNormal"/>
              <w:jc w:val="center"/>
              <w:rPr>
                <w:rFonts w:ascii="Times New Roman" w:hAnsi="Times New Roman" w:cs="Times New Roman"/>
                <w:sz w:val="24"/>
                <w:szCs w:val="24"/>
              </w:rPr>
            </w:pPr>
            <w:r w:rsidRPr="006A31DA">
              <w:rPr>
                <w:rFonts w:ascii="Times New Roman" w:hAnsi="Times New Roman" w:cs="Times New Roman"/>
                <w:sz w:val="24"/>
                <w:szCs w:val="24"/>
              </w:rPr>
              <w:t>Печать организации,</w:t>
            </w:r>
          </w:p>
          <w:p w:rsidR="00D23A85" w:rsidRPr="006A31DA" w:rsidRDefault="00D23A85" w:rsidP="00F17C34">
            <w:pPr>
              <w:pStyle w:val="ConsPlusNormal"/>
              <w:jc w:val="center"/>
              <w:rPr>
                <w:rFonts w:ascii="Times New Roman" w:hAnsi="Times New Roman" w:cs="Times New Roman"/>
                <w:sz w:val="24"/>
                <w:szCs w:val="24"/>
              </w:rPr>
            </w:pPr>
            <w:proofErr w:type="gramStart"/>
            <w:r w:rsidRPr="006A31DA">
              <w:rPr>
                <w:rFonts w:ascii="Times New Roman" w:hAnsi="Times New Roman" w:cs="Times New Roman"/>
                <w:sz w:val="24"/>
                <w:szCs w:val="24"/>
              </w:rPr>
              <w:t>осуществляющей</w:t>
            </w:r>
            <w:proofErr w:type="gramEnd"/>
            <w:r w:rsidRPr="006A31DA">
              <w:rPr>
                <w:rFonts w:ascii="Times New Roman" w:hAnsi="Times New Roman" w:cs="Times New Roman"/>
                <w:sz w:val="24"/>
                <w:szCs w:val="24"/>
              </w:rPr>
              <w:t xml:space="preserve"> образовательную деятельность</w:t>
            </w:r>
          </w:p>
        </w:tc>
      </w:tr>
    </w:tbl>
    <w:p w:rsidR="00B70308" w:rsidRPr="006A31DA" w:rsidRDefault="00B70308">
      <w:pPr>
        <w:rPr>
          <w:rFonts w:ascii="Times New Roman" w:hAnsi="Times New Roman" w:cs="Times New Roman"/>
          <w:sz w:val="24"/>
          <w:szCs w:val="24"/>
        </w:rPr>
      </w:pPr>
    </w:p>
    <w:p w:rsidR="00D65450" w:rsidRPr="006A31DA" w:rsidRDefault="00D65450">
      <w:pPr>
        <w:rPr>
          <w:rFonts w:ascii="Times New Roman" w:hAnsi="Times New Roman" w:cs="Times New Roman"/>
          <w:sz w:val="24"/>
          <w:szCs w:val="24"/>
        </w:rPr>
      </w:pPr>
    </w:p>
    <w:p w:rsidR="00293754" w:rsidRPr="006A31DA" w:rsidRDefault="00293754" w:rsidP="006A31DA">
      <w:pPr>
        <w:jc w:val="center"/>
        <w:rPr>
          <w:rFonts w:ascii="Times New Roman" w:hAnsi="Times New Roman" w:cs="Times New Roman"/>
          <w:b/>
          <w:sz w:val="28"/>
          <w:szCs w:val="28"/>
        </w:rPr>
      </w:pPr>
      <w:r w:rsidRPr="006A31DA">
        <w:rPr>
          <w:rFonts w:ascii="Times New Roman" w:hAnsi="Times New Roman" w:cs="Times New Roman"/>
          <w:b/>
          <w:sz w:val="28"/>
          <w:szCs w:val="28"/>
        </w:rPr>
        <w:t>Рекомендации:</w:t>
      </w:r>
    </w:p>
    <w:p w:rsidR="00293754" w:rsidRPr="006A31DA" w:rsidRDefault="00293754" w:rsidP="00293754">
      <w:pPr>
        <w:rPr>
          <w:rFonts w:ascii="Times New Roman" w:hAnsi="Times New Roman" w:cs="Times New Roman"/>
          <w:i/>
        </w:rPr>
      </w:pPr>
      <w:r w:rsidRPr="006A31DA">
        <w:rPr>
          <w:rFonts w:ascii="Times New Roman" w:hAnsi="Times New Roman" w:cs="Times New Roman"/>
          <w:i/>
        </w:rPr>
        <w:t>Допускается увеличение шрифта до 14</w:t>
      </w:r>
    </w:p>
    <w:p w:rsidR="00293754" w:rsidRPr="006A31DA" w:rsidRDefault="00B700AC" w:rsidP="00293754">
      <w:pPr>
        <w:rPr>
          <w:rFonts w:ascii="Times New Roman" w:hAnsi="Times New Roman" w:cs="Times New Roman"/>
          <w:i/>
        </w:rPr>
      </w:pPr>
      <w:r w:rsidRPr="006A31DA">
        <w:rPr>
          <w:rFonts w:ascii="Times New Roman" w:hAnsi="Times New Roman" w:cs="Times New Roman"/>
          <w:i/>
        </w:rPr>
        <w:t>Нумерация</w:t>
      </w:r>
      <w:r w:rsidR="00293754" w:rsidRPr="006A31DA">
        <w:rPr>
          <w:rFonts w:ascii="Times New Roman" w:hAnsi="Times New Roman" w:cs="Times New Roman"/>
          <w:i/>
        </w:rPr>
        <w:t xml:space="preserve"> и</w:t>
      </w:r>
      <w:r w:rsidRPr="006A31DA">
        <w:rPr>
          <w:rFonts w:ascii="Times New Roman" w:hAnsi="Times New Roman" w:cs="Times New Roman"/>
          <w:i/>
        </w:rPr>
        <w:t xml:space="preserve"> названия  разделов  - сохраняю</w:t>
      </w:r>
      <w:r w:rsidR="00CD37AB" w:rsidRPr="006A31DA">
        <w:rPr>
          <w:rFonts w:ascii="Times New Roman" w:hAnsi="Times New Roman" w:cs="Times New Roman"/>
          <w:i/>
        </w:rPr>
        <w:t>тся</w:t>
      </w:r>
      <w:r w:rsidR="00293754" w:rsidRPr="006A31DA">
        <w:rPr>
          <w:rFonts w:ascii="Times New Roman" w:hAnsi="Times New Roman" w:cs="Times New Roman"/>
          <w:i/>
        </w:rPr>
        <w:t xml:space="preserve">. </w:t>
      </w:r>
    </w:p>
    <w:p w:rsidR="00293754" w:rsidRPr="006A31DA" w:rsidRDefault="00293754" w:rsidP="00293754">
      <w:pPr>
        <w:rPr>
          <w:rFonts w:ascii="Times New Roman" w:hAnsi="Times New Roman" w:cs="Times New Roman"/>
          <w:i/>
        </w:rPr>
      </w:pPr>
      <w:r w:rsidRPr="006A31DA">
        <w:rPr>
          <w:rFonts w:ascii="Times New Roman" w:hAnsi="Times New Roman" w:cs="Times New Roman"/>
          <w:i/>
        </w:rPr>
        <w:t xml:space="preserve">Допускается выделение жирным шрифтом </w:t>
      </w:r>
      <w:r w:rsidRPr="006A31DA">
        <w:rPr>
          <w:rFonts w:ascii="Times New Roman" w:hAnsi="Times New Roman" w:cs="Times New Roman"/>
          <w:b/>
          <w:i/>
        </w:rPr>
        <w:t>только</w:t>
      </w:r>
      <w:r w:rsidRPr="006A31DA">
        <w:rPr>
          <w:rFonts w:ascii="Times New Roman" w:hAnsi="Times New Roman" w:cs="Times New Roman"/>
          <w:i/>
        </w:rPr>
        <w:t xml:space="preserve"> названий разделов</w:t>
      </w:r>
    </w:p>
    <w:p w:rsidR="00613633" w:rsidRPr="006A31DA" w:rsidRDefault="00293754">
      <w:pPr>
        <w:rPr>
          <w:rFonts w:ascii="Times New Roman" w:hAnsi="Times New Roman" w:cs="Times New Roman"/>
          <w:i/>
        </w:rPr>
      </w:pPr>
      <w:r w:rsidRPr="006A31DA">
        <w:rPr>
          <w:rFonts w:ascii="Times New Roman" w:hAnsi="Times New Roman" w:cs="Times New Roman"/>
          <w:i/>
        </w:rPr>
        <w:t>Все пояснения: «выбрать нужное, указать</w:t>
      </w:r>
      <w:r w:rsidR="00D65450" w:rsidRPr="006A31DA">
        <w:rPr>
          <w:rFonts w:ascii="Times New Roman" w:hAnsi="Times New Roman" w:cs="Times New Roman"/>
          <w:i/>
        </w:rPr>
        <w:t xml:space="preserve"> и т.п.</w:t>
      </w:r>
      <w:r w:rsidR="00CD37AB" w:rsidRPr="006A31DA">
        <w:rPr>
          <w:rFonts w:ascii="Times New Roman" w:hAnsi="Times New Roman" w:cs="Times New Roman"/>
          <w:i/>
        </w:rPr>
        <w:t xml:space="preserve">» </w:t>
      </w:r>
      <w:r w:rsidR="00CD37AB" w:rsidRPr="006A31DA">
        <w:rPr>
          <w:rFonts w:ascii="Times New Roman" w:hAnsi="Times New Roman" w:cs="Times New Roman"/>
          <w:b/>
          <w:i/>
        </w:rPr>
        <w:t>- все, что курсивом</w:t>
      </w:r>
      <w:r w:rsidRPr="006A31DA">
        <w:rPr>
          <w:rFonts w:ascii="Times New Roman" w:hAnsi="Times New Roman" w:cs="Times New Roman"/>
          <w:i/>
        </w:rPr>
        <w:t xml:space="preserve"> – удаляютс</w:t>
      </w:r>
      <w:r w:rsidR="00B700AC" w:rsidRPr="006A31DA">
        <w:rPr>
          <w:rFonts w:ascii="Times New Roman" w:hAnsi="Times New Roman" w:cs="Times New Roman"/>
          <w:i/>
        </w:rPr>
        <w:t>я</w:t>
      </w:r>
    </w:p>
    <w:p w:rsidR="00F23691" w:rsidRPr="006A31DA" w:rsidRDefault="00F23691">
      <w:pPr>
        <w:rPr>
          <w:rFonts w:ascii="Times New Roman" w:hAnsi="Times New Roman" w:cs="Times New Roman"/>
          <w:i/>
          <w:color w:val="595959" w:themeColor="text1" w:themeTint="A6"/>
          <w:sz w:val="28"/>
          <w:szCs w:val="28"/>
        </w:rPr>
      </w:pPr>
    </w:p>
    <w:p w:rsidR="00F23691" w:rsidRPr="006A31DA" w:rsidRDefault="00F23691" w:rsidP="00F23691">
      <w:pPr>
        <w:shd w:val="clear" w:color="auto" w:fill="FFFFFF"/>
        <w:spacing w:after="120" w:line="240" w:lineRule="auto"/>
        <w:jc w:val="center"/>
        <w:rPr>
          <w:rFonts w:ascii="Times New Roman" w:eastAsia="Times New Roman" w:hAnsi="Times New Roman" w:cs="Times New Roman"/>
          <w:b/>
          <w:bCs/>
          <w:color w:val="595959" w:themeColor="text1" w:themeTint="A6"/>
          <w:sz w:val="28"/>
          <w:szCs w:val="28"/>
        </w:rPr>
      </w:pPr>
      <w:r w:rsidRPr="006A31DA">
        <w:rPr>
          <w:rFonts w:ascii="Times New Roman" w:eastAsia="Times New Roman" w:hAnsi="Times New Roman" w:cs="Times New Roman"/>
          <w:b/>
          <w:bCs/>
          <w:color w:val="595959" w:themeColor="text1" w:themeTint="A6"/>
          <w:sz w:val="28"/>
          <w:szCs w:val="28"/>
        </w:rPr>
        <w:t xml:space="preserve">Пояснения к заполнению </w:t>
      </w:r>
      <w:r w:rsidR="006A31DA" w:rsidRPr="006A31DA">
        <w:rPr>
          <w:rFonts w:ascii="Times New Roman" w:eastAsia="Times New Roman" w:hAnsi="Times New Roman" w:cs="Times New Roman"/>
          <w:b/>
          <w:bCs/>
          <w:color w:val="595959" w:themeColor="text1" w:themeTint="A6"/>
          <w:sz w:val="28"/>
          <w:szCs w:val="28"/>
        </w:rPr>
        <w:t xml:space="preserve">Представления </w:t>
      </w:r>
      <w:proofErr w:type="spellStart"/>
      <w:r w:rsidRPr="006A31DA">
        <w:rPr>
          <w:rFonts w:ascii="Times New Roman" w:eastAsia="Times New Roman" w:hAnsi="Times New Roman" w:cs="Times New Roman"/>
          <w:b/>
          <w:bCs/>
          <w:color w:val="595959" w:themeColor="text1" w:themeTint="A6"/>
          <w:sz w:val="28"/>
          <w:szCs w:val="28"/>
        </w:rPr>
        <w:t>ППк</w:t>
      </w:r>
      <w:proofErr w:type="spellEnd"/>
      <w:r w:rsidRPr="006A31DA">
        <w:rPr>
          <w:rFonts w:ascii="Times New Roman" w:eastAsia="Times New Roman" w:hAnsi="Times New Roman" w:cs="Times New Roman"/>
          <w:b/>
          <w:bCs/>
          <w:color w:val="595959" w:themeColor="text1" w:themeTint="A6"/>
          <w:sz w:val="28"/>
          <w:szCs w:val="28"/>
        </w:rPr>
        <w:t xml:space="preserve">  </w:t>
      </w:r>
    </w:p>
    <w:p w:rsidR="00F23691" w:rsidRPr="006A31DA" w:rsidRDefault="00F23691" w:rsidP="00F23691">
      <w:pPr>
        <w:shd w:val="clear" w:color="auto" w:fill="FFFFFF"/>
        <w:spacing w:after="120" w:line="240" w:lineRule="auto"/>
        <w:jc w:val="center"/>
        <w:rPr>
          <w:rFonts w:ascii="Times New Roman" w:eastAsia="Times New Roman" w:hAnsi="Times New Roman" w:cs="Times New Roman"/>
          <w:b/>
          <w:bCs/>
          <w:color w:val="595959" w:themeColor="text1" w:themeTint="A6"/>
          <w:sz w:val="28"/>
          <w:szCs w:val="28"/>
        </w:rPr>
      </w:pPr>
      <w:r w:rsidRPr="006A31DA">
        <w:rPr>
          <w:rFonts w:ascii="Times New Roman" w:eastAsia="Times New Roman" w:hAnsi="Times New Roman" w:cs="Times New Roman"/>
          <w:b/>
          <w:bCs/>
          <w:color w:val="595959" w:themeColor="text1" w:themeTint="A6"/>
          <w:sz w:val="28"/>
          <w:szCs w:val="28"/>
        </w:rPr>
        <w:t>для ДОУ</w:t>
      </w:r>
    </w:p>
    <w:p w:rsidR="00F23691" w:rsidRPr="006A31DA" w:rsidRDefault="00F23691" w:rsidP="006A31DA">
      <w:pPr>
        <w:pStyle w:val="a6"/>
        <w:numPr>
          <w:ilvl w:val="0"/>
          <w:numId w:val="3"/>
        </w:numPr>
        <w:shd w:val="clear" w:color="auto" w:fill="FFFFFF"/>
        <w:tabs>
          <w:tab w:val="clear" w:pos="720"/>
          <w:tab w:val="num" w:pos="0"/>
          <w:tab w:val="left" w:pos="142"/>
        </w:tabs>
        <w:spacing w:after="12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2.1. и 2.2. </w:t>
      </w:r>
      <w:r w:rsidRPr="006A31DA">
        <w:rPr>
          <w:rFonts w:ascii="Times New Roman" w:hAnsi="Times New Roman" w:cs="Times New Roman"/>
          <w:b/>
          <w:color w:val="595959" w:themeColor="text1" w:themeTint="A6"/>
        </w:rPr>
        <w:t>Краткая характеристика познавательного, речевого, двигательного, коммуникативного и личностного развития обучающегося</w:t>
      </w:r>
    </w:p>
    <w:p w:rsidR="00F23691" w:rsidRPr="006A31DA" w:rsidRDefault="00F23691" w:rsidP="006A31DA">
      <w:pPr>
        <w:shd w:val="clear" w:color="auto" w:fill="FFFFFF"/>
        <w:tabs>
          <w:tab w:val="num" w:pos="0"/>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     </w:t>
      </w:r>
      <w:r w:rsidR="006A31DA" w:rsidRPr="006A31DA">
        <w:rPr>
          <w:rFonts w:ascii="Times New Roman" w:eastAsia="Times New Roman" w:hAnsi="Times New Roman" w:cs="Times New Roman"/>
          <w:b/>
          <w:bCs/>
          <w:color w:val="595959" w:themeColor="text1" w:themeTint="A6"/>
        </w:rPr>
        <w:t xml:space="preserve">      </w:t>
      </w:r>
      <w:r w:rsidRPr="006A31DA">
        <w:rPr>
          <w:rFonts w:ascii="Times New Roman" w:eastAsia="Times New Roman" w:hAnsi="Times New Roman" w:cs="Times New Roman"/>
          <w:b/>
          <w:bCs/>
          <w:color w:val="595959" w:themeColor="text1" w:themeTint="A6"/>
        </w:rPr>
        <w:t>Познавательное развитие</w:t>
      </w:r>
      <w:r w:rsidRPr="006A31DA">
        <w:rPr>
          <w:rFonts w:ascii="Times New Roman" w:eastAsia="Times New Roman" w:hAnsi="Times New Roman" w:cs="Times New Roman"/>
          <w:color w:val="595959" w:themeColor="text1" w:themeTint="A6"/>
        </w:rPr>
        <w:t> дошкольника может включать следующие характеристики:</w:t>
      </w:r>
    </w:p>
    <w:p w:rsidR="00F23691" w:rsidRPr="006A31DA" w:rsidRDefault="00F23691" w:rsidP="006A31DA">
      <w:pPr>
        <w:numPr>
          <w:ilvl w:val="0"/>
          <w:numId w:val="3"/>
        </w:numPr>
        <w:shd w:val="clear" w:color="auto" w:fill="FFFFFF"/>
        <w:tabs>
          <w:tab w:val="clear" w:pos="720"/>
          <w:tab w:val="num" w:pos="0"/>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Внимание</w:t>
      </w:r>
      <w:r w:rsidRPr="006A31DA">
        <w:rPr>
          <w:rFonts w:ascii="Times New Roman" w:eastAsia="Times New Roman" w:hAnsi="Times New Roman" w:cs="Times New Roman"/>
          <w:color w:val="595959" w:themeColor="text1" w:themeTint="A6"/>
        </w:rPr>
        <w:t xml:space="preserve">: устойчивость, переключаемость, общий уровень развития произвольного внимания. Например, способен ли ребёнок длительно сосредотачивать внимание или быстро отвлекается.  </w:t>
      </w:r>
    </w:p>
    <w:p w:rsidR="00F23691" w:rsidRPr="006A31DA" w:rsidRDefault="00F23691" w:rsidP="006A31DA">
      <w:pPr>
        <w:numPr>
          <w:ilvl w:val="0"/>
          <w:numId w:val="3"/>
        </w:numPr>
        <w:shd w:val="clear" w:color="auto" w:fill="FFFFFF"/>
        <w:tabs>
          <w:tab w:val="clear" w:pos="720"/>
          <w:tab w:val="num" w:pos="0"/>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Восприятие</w:t>
      </w:r>
      <w:r w:rsidRPr="006A31DA">
        <w:rPr>
          <w:rFonts w:ascii="Times New Roman" w:eastAsia="Times New Roman" w:hAnsi="Times New Roman" w:cs="Times New Roman"/>
          <w:color w:val="595959" w:themeColor="text1" w:themeTint="A6"/>
        </w:rPr>
        <w:t>: знает и называет основные цвета, соотносит с образцом геометрические фигуры, складывает разрезные картинки, соотносит предметы относительно величины. </w:t>
      </w:r>
      <w:r w:rsidRPr="006A31DA">
        <w:rPr>
          <w:rFonts w:ascii="Times New Roman" w:eastAsia="Times New Roman" w:hAnsi="Times New Roman" w:cs="Times New Roman"/>
          <w:b/>
          <w:bCs/>
          <w:color w:val="595959" w:themeColor="text1" w:themeTint="A6"/>
        </w:rPr>
        <w:t xml:space="preserve"> </w:t>
      </w:r>
    </w:p>
    <w:p w:rsidR="00F23691" w:rsidRPr="006A31DA" w:rsidRDefault="00F23691" w:rsidP="006A31DA">
      <w:pPr>
        <w:numPr>
          <w:ilvl w:val="0"/>
          <w:numId w:val="3"/>
        </w:numPr>
        <w:shd w:val="clear" w:color="auto" w:fill="FFFFFF"/>
        <w:tabs>
          <w:tab w:val="clear" w:pos="720"/>
          <w:tab w:val="num" w:pos="0"/>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Память</w:t>
      </w:r>
      <w:r w:rsidRPr="006A31DA">
        <w:rPr>
          <w:rFonts w:ascii="Times New Roman" w:eastAsia="Times New Roman" w:hAnsi="Times New Roman" w:cs="Times New Roman"/>
          <w:color w:val="595959" w:themeColor="text1" w:themeTint="A6"/>
        </w:rPr>
        <w:t xml:space="preserve">: быстро или медленно запоминает, характеристика вербальной памяти, отмечаются ли трудности в запоминании новых слов, стихотворений, текстового материала.  </w:t>
      </w:r>
    </w:p>
    <w:p w:rsidR="00F23691" w:rsidRPr="006A31DA" w:rsidRDefault="00F23691" w:rsidP="006A31DA">
      <w:pPr>
        <w:numPr>
          <w:ilvl w:val="0"/>
          <w:numId w:val="3"/>
        </w:numPr>
        <w:shd w:val="clear" w:color="auto" w:fill="FFFFFF"/>
        <w:tabs>
          <w:tab w:val="clear" w:pos="720"/>
          <w:tab w:val="num" w:pos="0"/>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Мышление</w:t>
      </w:r>
      <w:r w:rsidRPr="006A31DA">
        <w:rPr>
          <w:rFonts w:ascii="Times New Roman" w:eastAsia="Times New Roman" w:hAnsi="Times New Roman" w:cs="Times New Roman"/>
          <w:color w:val="595959" w:themeColor="text1" w:themeTint="A6"/>
        </w:rPr>
        <w:t xml:space="preserve">: сформированы ли элементы логического мышления (обобщение, сравнение, классификация, умение делать выводы и др.). Выполняет задания, требующие логического мышления, самостоятельно или с помощью взрослого.  </w:t>
      </w:r>
    </w:p>
    <w:p w:rsidR="00F23691" w:rsidRPr="006A31DA" w:rsidRDefault="00F23691" w:rsidP="006A31DA">
      <w:pPr>
        <w:shd w:val="clear" w:color="auto" w:fill="FFFFFF"/>
        <w:tabs>
          <w:tab w:val="num" w:pos="0"/>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    </w:t>
      </w:r>
      <w:r w:rsidR="006A31DA" w:rsidRPr="006A31DA">
        <w:rPr>
          <w:rFonts w:ascii="Times New Roman" w:eastAsia="Times New Roman" w:hAnsi="Times New Roman" w:cs="Times New Roman"/>
          <w:b/>
          <w:bCs/>
          <w:color w:val="595959" w:themeColor="text1" w:themeTint="A6"/>
        </w:rPr>
        <w:t xml:space="preserve">      </w:t>
      </w:r>
      <w:r w:rsidRPr="006A31DA">
        <w:rPr>
          <w:rFonts w:ascii="Times New Roman" w:eastAsia="Times New Roman" w:hAnsi="Times New Roman" w:cs="Times New Roman"/>
          <w:b/>
          <w:bCs/>
          <w:color w:val="595959" w:themeColor="text1" w:themeTint="A6"/>
        </w:rPr>
        <w:t xml:space="preserve"> Речевое развитие</w:t>
      </w:r>
      <w:r w:rsidRPr="006A31DA">
        <w:rPr>
          <w:rFonts w:ascii="Times New Roman" w:eastAsia="Times New Roman" w:hAnsi="Times New Roman" w:cs="Times New Roman"/>
          <w:color w:val="595959" w:themeColor="text1" w:themeTint="A6"/>
        </w:rPr>
        <w:t> дошкольника может включать следующие характеристики:</w:t>
      </w:r>
    </w:p>
    <w:p w:rsidR="00F23691" w:rsidRPr="006A31DA" w:rsidRDefault="00F23691" w:rsidP="00F23691">
      <w:pPr>
        <w:numPr>
          <w:ilvl w:val="0"/>
          <w:numId w:val="4"/>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Словарный запас</w:t>
      </w:r>
      <w:r w:rsidRPr="006A31DA">
        <w:rPr>
          <w:rFonts w:ascii="Times New Roman" w:eastAsia="Times New Roman" w:hAnsi="Times New Roman" w:cs="Times New Roman"/>
          <w:color w:val="595959" w:themeColor="text1" w:themeTint="A6"/>
        </w:rPr>
        <w:t xml:space="preserve">: пассивный словарь, активный словарь, достаточный, недостаточный, соответствует, не соответствует возрасту. </w:t>
      </w:r>
    </w:p>
    <w:p w:rsidR="00F23691" w:rsidRPr="006A31DA" w:rsidRDefault="00F23691" w:rsidP="00F23691">
      <w:pPr>
        <w:numPr>
          <w:ilvl w:val="0"/>
          <w:numId w:val="4"/>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Звуковая культура речи</w:t>
      </w:r>
      <w:r w:rsidRPr="006A31DA">
        <w:rPr>
          <w:rFonts w:ascii="Times New Roman" w:eastAsia="Times New Roman" w:hAnsi="Times New Roman" w:cs="Times New Roman"/>
          <w:color w:val="595959" w:themeColor="text1" w:themeTint="A6"/>
        </w:rPr>
        <w:t xml:space="preserve">: чётко произносит все звуки или в произношении каких-либо звуков имеются искажения, ряд звуков отсутствует.  </w:t>
      </w:r>
    </w:p>
    <w:p w:rsidR="00F23691" w:rsidRPr="006A31DA" w:rsidRDefault="00F23691" w:rsidP="00F23691">
      <w:pPr>
        <w:numPr>
          <w:ilvl w:val="0"/>
          <w:numId w:val="4"/>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proofErr w:type="spellStart"/>
      <w:r w:rsidRPr="006A31DA">
        <w:rPr>
          <w:rFonts w:ascii="Times New Roman" w:eastAsia="Times New Roman" w:hAnsi="Times New Roman" w:cs="Times New Roman"/>
          <w:b/>
          <w:bCs/>
          <w:color w:val="595959" w:themeColor="text1" w:themeTint="A6"/>
        </w:rPr>
        <w:t>Сформированность</w:t>
      </w:r>
      <w:proofErr w:type="spellEnd"/>
      <w:r w:rsidRPr="006A31DA">
        <w:rPr>
          <w:rFonts w:ascii="Times New Roman" w:eastAsia="Times New Roman" w:hAnsi="Times New Roman" w:cs="Times New Roman"/>
          <w:b/>
          <w:bCs/>
          <w:color w:val="595959" w:themeColor="text1" w:themeTint="A6"/>
        </w:rPr>
        <w:t xml:space="preserve"> грамматического строя речи</w:t>
      </w:r>
      <w:r w:rsidRPr="006A31DA">
        <w:rPr>
          <w:rFonts w:ascii="Times New Roman" w:eastAsia="Times New Roman" w:hAnsi="Times New Roman" w:cs="Times New Roman"/>
          <w:color w:val="595959" w:themeColor="text1" w:themeTint="A6"/>
        </w:rPr>
        <w:t>: имеются ли нарушения согласования частей речи в предложениях в родах, падежах, правильность употребления предлогов и т. д</w:t>
      </w:r>
      <w:proofErr w:type="gramStart"/>
      <w:r w:rsidRPr="006A31DA">
        <w:rPr>
          <w:rFonts w:ascii="Times New Roman" w:eastAsia="Times New Roman" w:hAnsi="Times New Roman" w:cs="Times New Roman"/>
          <w:color w:val="595959" w:themeColor="text1" w:themeTint="A6"/>
        </w:rPr>
        <w:t xml:space="preserve">..  </w:t>
      </w:r>
      <w:proofErr w:type="gramEnd"/>
    </w:p>
    <w:p w:rsidR="00F23691" w:rsidRPr="006A31DA" w:rsidRDefault="00F23691" w:rsidP="00F23691">
      <w:pPr>
        <w:numPr>
          <w:ilvl w:val="0"/>
          <w:numId w:val="4"/>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proofErr w:type="spellStart"/>
      <w:r w:rsidRPr="006A31DA">
        <w:rPr>
          <w:rFonts w:ascii="Times New Roman" w:eastAsia="Times New Roman" w:hAnsi="Times New Roman" w:cs="Times New Roman"/>
          <w:b/>
          <w:bCs/>
          <w:color w:val="595959" w:themeColor="text1" w:themeTint="A6"/>
        </w:rPr>
        <w:t>Сформированность</w:t>
      </w:r>
      <w:proofErr w:type="spellEnd"/>
      <w:r w:rsidRPr="006A31DA">
        <w:rPr>
          <w:rFonts w:ascii="Times New Roman" w:eastAsia="Times New Roman" w:hAnsi="Times New Roman" w:cs="Times New Roman"/>
          <w:b/>
          <w:bCs/>
          <w:color w:val="595959" w:themeColor="text1" w:themeTint="A6"/>
        </w:rPr>
        <w:t xml:space="preserve"> связной речи</w:t>
      </w:r>
      <w:r w:rsidRPr="006A31DA">
        <w:rPr>
          <w:rFonts w:ascii="Times New Roman" w:eastAsia="Times New Roman" w:hAnsi="Times New Roman" w:cs="Times New Roman"/>
          <w:color w:val="595959" w:themeColor="text1" w:themeTint="A6"/>
        </w:rPr>
        <w:t xml:space="preserve">: самостоятельно рассказ и пересказ не составляет, но с помощью опорной схемы может воспроизвести стихотворение.  </w:t>
      </w:r>
    </w:p>
    <w:p w:rsidR="00F23691" w:rsidRPr="006A31DA" w:rsidRDefault="006A31DA"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          </w:t>
      </w:r>
      <w:r w:rsidR="00F23691" w:rsidRPr="006A31DA">
        <w:rPr>
          <w:rFonts w:ascii="Times New Roman" w:eastAsia="Times New Roman" w:hAnsi="Times New Roman" w:cs="Times New Roman"/>
          <w:b/>
          <w:bCs/>
          <w:color w:val="595959" w:themeColor="text1" w:themeTint="A6"/>
        </w:rPr>
        <w:t>Двигательное развитие</w:t>
      </w:r>
      <w:r w:rsidR="00F23691" w:rsidRPr="006A31DA">
        <w:rPr>
          <w:rFonts w:ascii="Times New Roman" w:eastAsia="Times New Roman" w:hAnsi="Times New Roman" w:cs="Times New Roman"/>
          <w:color w:val="595959" w:themeColor="text1" w:themeTint="A6"/>
        </w:rPr>
        <w:t> дошкольника может включать следующие характеристики:</w:t>
      </w:r>
    </w:p>
    <w:p w:rsidR="00F23691" w:rsidRPr="006A31DA" w:rsidRDefault="00F23691" w:rsidP="00F23691">
      <w:pPr>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F23691" w:rsidRPr="006A31DA" w:rsidRDefault="00F23691" w:rsidP="00F23691">
      <w:pPr>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6A31DA">
        <w:rPr>
          <w:rFonts w:ascii="Times New Roman" w:eastAsia="Times New Roman" w:hAnsi="Times New Roman" w:cs="Times New Roman"/>
          <w:color w:val="595959" w:themeColor="text1" w:themeTint="A6"/>
        </w:rPr>
        <w:t>ритмические упражнения</w:t>
      </w:r>
      <w:proofErr w:type="gramEnd"/>
      <w:r w:rsidRPr="006A31DA">
        <w:rPr>
          <w:rFonts w:ascii="Times New Roman" w:eastAsia="Times New Roman" w:hAnsi="Times New Roman" w:cs="Times New Roman"/>
          <w:color w:val="595959" w:themeColor="text1" w:themeTint="A6"/>
        </w:rPr>
        <w:t xml:space="preserve"> под музыку.  </w:t>
      </w:r>
    </w:p>
    <w:p w:rsidR="00F23691" w:rsidRPr="006A31DA" w:rsidRDefault="00F23691" w:rsidP="00F23691">
      <w:pPr>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6A31DA">
        <w:rPr>
          <w:rFonts w:ascii="Times New Roman" w:eastAsia="Times New Roman" w:hAnsi="Times New Roman" w:cs="Times New Roman"/>
          <w:color w:val="595959" w:themeColor="text1" w:themeTint="A6"/>
        </w:rPr>
        <w:t>движения</w:t>
      </w:r>
      <w:proofErr w:type="gramEnd"/>
      <w:r w:rsidRPr="006A31DA">
        <w:rPr>
          <w:rFonts w:ascii="Times New Roman" w:eastAsia="Times New Roman" w:hAnsi="Times New Roman" w:cs="Times New Roman"/>
          <w:color w:val="595959" w:themeColor="text1" w:themeTint="A6"/>
        </w:rPr>
        <w:t xml:space="preserve"> в общем для всех темпе.  </w:t>
      </w:r>
    </w:p>
    <w:p w:rsidR="00F23691" w:rsidRPr="006A31DA" w:rsidRDefault="006A31DA"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          </w:t>
      </w:r>
      <w:r w:rsidR="00F23691" w:rsidRPr="006A31DA">
        <w:rPr>
          <w:rFonts w:ascii="Times New Roman" w:eastAsia="Times New Roman" w:hAnsi="Times New Roman" w:cs="Times New Roman"/>
          <w:b/>
          <w:bCs/>
          <w:color w:val="595959" w:themeColor="text1" w:themeTint="A6"/>
        </w:rPr>
        <w:t>Коммуникативное развитие</w:t>
      </w:r>
      <w:r w:rsidR="00F23691" w:rsidRPr="006A31DA">
        <w:rPr>
          <w:rFonts w:ascii="Times New Roman" w:eastAsia="Times New Roman" w:hAnsi="Times New Roman" w:cs="Times New Roman"/>
          <w:color w:val="595959" w:themeColor="text1" w:themeTint="A6"/>
        </w:rPr>
        <w:t> дошкольника может включать следующие характеристики:</w:t>
      </w:r>
    </w:p>
    <w:p w:rsidR="00F23691" w:rsidRPr="006A31DA" w:rsidRDefault="00F23691" w:rsidP="00F23691">
      <w:pPr>
        <w:numPr>
          <w:ilvl w:val="0"/>
          <w:numId w:val="6"/>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стремится к общению </w:t>
      </w:r>
      <w:proofErr w:type="gramStart"/>
      <w:r w:rsidRPr="006A31DA">
        <w:rPr>
          <w:rFonts w:ascii="Times New Roman" w:eastAsia="Times New Roman" w:hAnsi="Times New Roman" w:cs="Times New Roman"/>
          <w:color w:val="595959" w:themeColor="text1" w:themeTint="A6"/>
        </w:rPr>
        <w:t>со</w:t>
      </w:r>
      <w:proofErr w:type="gramEnd"/>
      <w:r w:rsidRPr="006A31DA">
        <w:rPr>
          <w:rFonts w:ascii="Times New Roman" w:eastAsia="Times New Roman" w:hAnsi="Times New Roman" w:cs="Times New Roman"/>
          <w:color w:val="595959" w:themeColor="text1" w:themeTint="A6"/>
        </w:rPr>
        <w:t xml:space="preserve"> взрослыми, реагирует на их настроение;  </w:t>
      </w:r>
    </w:p>
    <w:p w:rsidR="00F23691" w:rsidRPr="006A31DA" w:rsidRDefault="00F23691" w:rsidP="00F23691">
      <w:pPr>
        <w:numPr>
          <w:ilvl w:val="0"/>
          <w:numId w:val="6"/>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проявляет интерес к сверстникам, наблюдает за их действиями и подражает им, играет рядом; </w:t>
      </w:r>
    </w:p>
    <w:p w:rsidR="00F23691" w:rsidRPr="006A31DA" w:rsidRDefault="00F23691" w:rsidP="00F23691">
      <w:pPr>
        <w:numPr>
          <w:ilvl w:val="0"/>
          <w:numId w:val="6"/>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понимает и выполняет простые поручения взрослого;  </w:t>
      </w:r>
    </w:p>
    <w:p w:rsidR="00F23691" w:rsidRPr="006A31DA" w:rsidRDefault="00F23691" w:rsidP="00F23691">
      <w:pPr>
        <w:numPr>
          <w:ilvl w:val="0"/>
          <w:numId w:val="6"/>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стремится проявлять самостоятельность в бытовом и игровом поведении.  </w:t>
      </w:r>
    </w:p>
    <w:p w:rsidR="00F23691" w:rsidRPr="006A31DA" w:rsidRDefault="006A31DA" w:rsidP="006A31DA">
      <w:pPr>
        <w:shd w:val="clear" w:color="auto" w:fill="FFFFFF"/>
        <w:tabs>
          <w:tab w:val="left" w:pos="142"/>
          <w:tab w:val="left" w:pos="567"/>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          </w:t>
      </w:r>
      <w:r w:rsidR="00F23691" w:rsidRPr="006A31DA">
        <w:rPr>
          <w:rFonts w:ascii="Times New Roman" w:eastAsia="Times New Roman" w:hAnsi="Times New Roman" w:cs="Times New Roman"/>
          <w:b/>
          <w:bCs/>
          <w:color w:val="595959" w:themeColor="text1" w:themeTint="A6"/>
        </w:rPr>
        <w:t>Личностное развитие</w:t>
      </w:r>
      <w:r w:rsidR="00F23691" w:rsidRPr="006A31DA">
        <w:rPr>
          <w:rFonts w:ascii="Times New Roman" w:eastAsia="Times New Roman" w:hAnsi="Times New Roman" w:cs="Times New Roman"/>
          <w:color w:val="595959" w:themeColor="text1" w:themeTint="A6"/>
        </w:rPr>
        <w:t> дошкольника может включать следующие характеристики:</w:t>
      </w:r>
    </w:p>
    <w:p w:rsidR="00F23691" w:rsidRPr="006A31DA" w:rsidRDefault="00F23691" w:rsidP="00F23691">
      <w:pPr>
        <w:numPr>
          <w:ilvl w:val="0"/>
          <w:numId w:val="7"/>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проявляет доверие к миру, положительно оценивает себя, говорит о себе в первом лице;  </w:t>
      </w:r>
    </w:p>
    <w:p w:rsidR="00F23691" w:rsidRPr="006A31DA" w:rsidRDefault="00F23691" w:rsidP="00F23691">
      <w:pPr>
        <w:numPr>
          <w:ilvl w:val="0"/>
          <w:numId w:val="7"/>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откликается эмоционально на ярко выраженное состояние близких и сверстников по показу и побуждению взрослых, дружелюбно </w:t>
      </w:r>
      <w:proofErr w:type="gramStart"/>
      <w:r w:rsidRPr="006A31DA">
        <w:rPr>
          <w:rFonts w:ascii="Times New Roman" w:eastAsia="Times New Roman" w:hAnsi="Times New Roman" w:cs="Times New Roman"/>
          <w:color w:val="595959" w:themeColor="text1" w:themeTint="A6"/>
        </w:rPr>
        <w:t>настроен</w:t>
      </w:r>
      <w:proofErr w:type="gramEnd"/>
      <w:r w:rsidRPr="006A31DA">
        <w:rPr>
          <w:rFonts w:ascii="Times New Roman" w:eastAsia="Times New Roman" w:hAnsi="Times New Roman" w:cs="Times New Roman"/>
          <w:color w:val="595959" w:themeColor="text1" w:themeTint="A6"/>
        </w:rPr>
        <w:t xml:space="preserve"> в отношении других детей;  </w:t>
      </w:r>
    </w:p>
    <w:p w:rsidR="00F23691" w:rsidRPr="006A31DA" w:rsidRDefault="00F23691" w:rsidP="00F23691">
      <w:pPr>
        <w:numPr>
          <w:ilvl w:val="0"/>
          <w:numId w:val="7"/>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владеет 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  </w:t>
      </w:r>
    </w:p>
    <w:p w:rsidR="00F23691" w:rsidRPr="006A31DA" w:rsidRDefault="00F23691" w:rsidP="00F23691">
      <w:pPr>
        <w:numPr>
          <w:ilvl w:val="0"/>
          <w:numId w:val="7"/>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lastRenderedPageBreak/>
        <w:t>демонстрирует интерес к сверстникам в повседневном общении и бытовой деятельности, владеет элементарными средствами общения.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p>
    <w:p w:rsidR="00F23691" w:rsidRPr="006A31DA" w:rsidRDefault="00F23691" w:rsidP="00F23691">
      <w:pPr>
        <w:pStyle w:val="a6"/>
        <w:numPr>
          <w:ilvl w:val="0"/>
          <w:numId w:val="7"/>
        </w:num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color w:val="595959" w:themeColor="text1" w:themeTint="A6"/>
        </w:rPr>
        <w:t>2.3. При характеристике динамики познавательного, речевого, двигательного, коммуникативного и личностного развития дошкольника</w:t>
      </w:r>
      <w:r w:rsidRPr="006A31DA">
        <w:rPr>
          <w:rFonts w:ascii="Times New Roman" w:eastAsia="Times New Roman" w:hAnsi="Times New Roman" w:cs="Times New Roman"/>
          <w:color w:val="595959" w:themeColor="text1" w:themeTint="A6"/>
        </w:rPr>
        <w:t xml:space="preserve">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можно использовать следующие формулировки: «крайне незначительная», «незначительная», «неравномерная», «достаточная».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Познавательное развитие</w:t>
      </w:r>
      <w:r w:rsidRPr="006A31DA">
        <w:rPr>
          <w:rFonts w:ascii="Times New Roman" w:eastAsia="Times New Roman" w:hAnsi="Times New Roman" w:cs="Times New Roman"/>
          <w:color w:val="595959" w:themeColor="text1" w:themeTint="A6"/>
        </w:rPr>
        <w:t> может характеризоваться, например, так:</w:t>
      </w:r>
    </w:p>
    <w:p w:rsidR="00F23691" w:rsidRPr="006A31DA" w:rsidRDefault="00F23691" w:rsidP="00F23691">
      <w:pPr>
        <w:numPr>
          <w:ilvl w:val="0"/>
          <w:numId w:val="8"/>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Недостаточная динамика</w:t>
      </w:r>
      <w:r w:rsidRPr="006A31DA">
        <w:rPr>
          <w:rFonts w:ascii="Times New Roman" w:eastAsia="Times New Roman" w:hAnsi="Times New Roman" w:cs="Times New Roman"/>
          <w:color w:val="595959" w:themeColor="text1" w:themeTint="A6"/>
        </w:rPr>
        <w:t xml:space="preserve">, знания не соответствуют возрасту. Ребёнок недостаточно владеет навыками счёта, путает последовательность цифр, ведёт счёт с помощью воспитателя. Ориентируется в пространстве, называет дни недели и части суток, но допускает ошибки в их последовательности. Классифицирует предметы по определённому признаку, может рассказать о себе и о членах своей семьи с помощью наводящих вопросов воспитателя. Имеет представление о животном и растительном мире. Называет основные цвета и оттенки.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Речевое развитие</w:t>
      </w:r>
      <w:r w:rsidRPr="006A31DA">
        <w:rPr>
          <w:rFonts w:ascii="Times New Roman" w:eastAsia="Times New Roman" w:hAnsi="Times New Roman" w:cs="Times New Roman"/>
          <w:color w:val="595959" w:themeColor="text1" w:themeTint="A6"/>
        </w:rPr>
        <w:t> может описываться так:</w:t>
      </w:r>
    </w:p>
    <w:p w:rsidR="00F23691" w:rsidRPr="006A31DA" w:rsidRDefault="00F23691" w:rsidP="00F23691">
      <w:pPr>
        <w:numPr>
          <w:ilvl w:val="0"/>
          <w:numId w:val="9"/>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Неравномерно отстаёт</w:t>
      </w:r>
      <w:r w:rsidRPr="006A31DA">
        <w:rPr>
          <w:rFonts w:ascii="Times New Roman" w:eastAsia="Times New Roman" w:hAnsi="Times New Roman" w:cs="Times New Roman"/>
          <w:color w:val="595959" w:themeColor="text1" w:themeTint="A6"/>
        </w:rPr>
        <w:t xml:space="preserve">. Испытывает трудности в звукопроизношении слов. Объём словарного запаса недостаточный для данного возраста. При составлении рассказа требуется помощь педагога в виде наводящих вопросов.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Двигательное развитие</w:t>
      </w:r>
      <w:r w:rsidRPr="006A31DA">
        <w:rPr>
          <w:rFonts w:ascii="Times New Roman" w:eastAsia="Times New Roman" w:hAnsi="Times New Roman" w:cs="Times New Roman"/>
          <w:color w:val="595959" w:themeColor="text1" w:themeTint="A6"/>
        </w:rPr>
        <w:t> может характеризоваться, например, так:</w:t>
      </w:r>
    </w:p>
    <w:p w:rsidR="00F23691" w:rsidRPr="006A31DA" w:rsidRDefault="00F23691" w:rsidP="00F23691">
      <w:pPr>
        <w:numPr>
          <w:ilvl w:val="0"/>
          <w:numId w:val="10"/>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Динамика достаточная</w:t>
      </w:r>
      <w:r w:rsidRPr="006A31DA">
        <w:rPr>
          <w:rFonts w:ascii="Times New Roman" w:eastAsia="Times New Roman" w:hAnsi="Times New Roman" w:cs="Times New Roman"/>
          <w:color w:val="595959" w:themeColor="text1" w:themeTint="A6"/>
        </w:rPr>
        <w:t xml:space="preserve">. Физическое развитие соответствует норме. Всегда выполняет упражнения по словесной инструкции, подчиняется правилам игр и эстафет.  </w:t>
      </w:r>
    </w:p>
    <w:p w:rsidR="00F23691" w:rsidRPr="006A31DA" w:rsidRDefault="00F23691" w:rsidP="00F23691">
      <w:pPr>
        <w:numPr>
          <w:ilvl w:val="0"/>
          <w:numId w:val="10"/>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Динамика недостаточная</w:t>
      </w:r>
      <w:r w:rsidRPr="006A31DA">
        <w:rPr>
          <w:rFonts w:ascii="Times New Roman" w:eastAsia="Times New Roman" w:hAnsi="Times New Roman" w:cs="Times New Roman"/>
          <w:color w:val="595959" w:themeColor="text1" w:themeTint="A6"/>
        </w:rPr>
        <w:t xml:space="preserve">. Физическое развитие не соответствует норме. </w:t>
      </w:r>
      <w:proofErr w:type="gramStart"/>
      <w:r w:rsidRPr="006A31DA">
        <w:rPr>
          <w:rFonts w:ascii="Times New Roman" w:eastAsia="Times New Roman" w:hAnsi="Times New Roman" w:cs="Times New Roman"/>
          <w:color w:val="595959" w:themeColor="text1" w:themeTint="A6"/>
        </w:rPr>
        <w:t>Малоподвижный</w:t>
      </w:r>
      <w:proofErr w:type="gramEnd"/>
      <w:r w:rsidRPr="006A31DA">
        <w:rPr>
          <w:rFonts w:ascii="Times New Roman" w:eastAsia="Times New Roman" w:hAnsi="Times New Roman" w:cs="Times New Roman"/>
          <w:color w:val="595959" w:themeColor="text1" w:themeTint="A6"/>
        </w:rPr>
        <w:t xml:space="preserve">, нарушена координация движений.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Коммуникативно-личностное развитие</w:t>
      </w:r>
      <w:r w:rsidRPr="006A31DA">
        <w:rPr>
          <w:rFonts w:ascii="Times New Roman" w:eastAsia="Times New Roman" w:hAnsi="Times New Roman" w:cs="Times New Roman"/>
          <w:color w:val="595959" w:themeColor="text1" w:themeTint="A6"/>
        </w:rPr>
        <w:t> может описываться так:</w:t>
      </w:r>
    </w:p>
    <w:p w:rsidR="00F23691" w:rsidRPr="006A31DA" w:rsidRDefault="00F23691" w:rsidP="00F23691">
      <w:pPr>
        <w:numPr>
          <w:ilvl w:val="0"/>
          <w:numId w:val="11"/>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Достаточное</w:t>
      </w:r>
      <w:r w:rsidRPr="006A31DA">
        <w:rPr>
          <w:rFonts w:ascii="Times New Roman" w:eastAsia="Times New Roman" w:hAnsi="Times New Roman" w:cs="Times New Roman"/>
          <w:color w:val="595959" w:themeColor="text1" w:themeTint="A6"/>
        </w:rPr>
        <w:t xml:space="preserve">. Ребёнок очень добрый и эмоционально отзывчивый, со сверстниками конфликтов не возникает. С лёгкостью вступает в игровую деятельность, делится игрушками.  </w:t>
      </w:r>
    </w:p>
    <w:p w:rsidR="00F23691" w:rsidRPr="006A31DA" w:rsidRDefault="00F23691" w:rsidP="00F23691">
      <w:pPr>
        <w:numPr>
          <w:ilvl w:val="0"/>
          <w:numId w:val="11"/>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Недостаточное</w:t>
      </w:r>
      <w:r w:rsidRPr="006A31DA">
        <w:rPr>
          <w:rFonts w:ascii="Times New Roman" w:eastAsia="Times New Roman" w:hAnsi="Times New Roman" w:cs="Times New Roman"/>
          <w:color w:val="595959" w:themeColor="text1" w:themeTint="A6"/>
        </w:rPr>
        <w:t xml:space="preserve">. Ребёнок очень активный и подвижный, легко вступает в контакт со сверстниками и взрослыми. В группе сверстников стремится быть лидером, поэтому часто возникают конфликты. На критику взрослых не реагирует, часто обижается. Быстро переключает внимание на игры или общение со сверстниками и успокаивается.  </w:t>
      </w:r>
    </w:p>
    <w:p w:rsidR="00F23691" w:rsidRPr="006A31DA" w:rsidRDefault="00F23691" w:rsidP="00F23691">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Личностное развитие</w:t>
      </w:r>
      <w:r w:rsidRPr="006A31DA">
        <w:rPr>
          <w:rFonts w:ascii="Times New Roman" w:eastAsia="Times New Roman" w:hAnsi="Times New Roman" w:cs="Times New Roman"/>
          <w:color w:val="595959" w:themeColor="text1" w:themeTint="A6"/>
        </w:rPr>
        <w:t> может описываться так:</w:t>
      </w:r>
    </w:p>
    <w:p w:rsidR="00F23691" w:rsidRPr="006A31DA" w:rsidRDefault="00F23691" w:rsidP="00F23691">
      <w:pPr>
        <w:numPr>
          <w:ilvl w:val="0"/>
          <w:numId w:val="12"/>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Достаточное</w:t>
      </w:r>
      <w:r w:rsidRPr="006A31DA">
        <w:rPr>
          <w:rFonts w:ascii="Times New Roman" w:eastAsia="Times New Roman" w:hAnsi="Times New Roman" w:cs="Times New Roman"/>
          <w:color w:val="595959" w:themeColor="text1" w:themeTint="A6"/>
        </w:rPr>
        <w:t xml:space="preserve">. Ребёнок очень добрый и эмоционально отзывчивый, общения </w:t>
      </w:r>
      <w:proofErr w:type="gramStart"/>
      <w:r w:rsidRPr="006A31DA">
        <w:rPr>
          <w:rFonts w:ascii="Times New Roman" w:eastAsia="Times New Roman" w:hAnsi="Times New Roman" w:cs="Times New Roman"/>
          <w:color w:val="595959" w:themeColor="text1" w:themeTint="A6"/>
        </w:rPr>
        <w:t>со</w:t>
      </w:r>
      <w:proofErr w:type="gramEnd"/>
      <w:r w:rsidRPr="006A31DA">
        <w:rPr>
          <w:rFonts w:ascii="Times New Roman" w:eastAsia="Times New Roman" w:hAnsi="Times New Roman" w:cs="Times New Roman"/>
          <w:color w:val="595959" w:themeColor="text1" w:themeTint="A6"/>
        </w:rPr>
        <w:t xml:space="preserve"> взрослыми и сверстниками не избегает, умеет вежливо обращаться с просьбой. Со сверстниками конфликтов не возникает. Всегда спокойный, умеет договариваться и уступать.  </w:t>
      </w:r>
    </w:p>
    <w:p w:rsidR="00F23691" w:rsidRPr="006A31DA" w:rsidRDefault="00F23691" w:rsidP="00F23691">
      <w:pPr>
        <w:numPr>
          <w:ilvl w:val="0"/>
          <w:numId w:val="12"/>
        </w:numPr>
        <w:shd w:val="clear" w:color="auto" w:fill="FFFFFF"/>
        <w:tabs>
          <w:tab w:val="left" w:pos="142"/>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Недостаточное</w:t>
      </w:r>
      <w:r w:rsidRPr="006A31DA">
        <w:rPr>
          <w:rFonts w:ascii="Times New Roman" w:eastAsia="Times New Roman" w:hAnsi="Times New Roman" w:cs="Times New Roman"/>
          <w:color w:val="595959" w:themeColor="text1" w:themeTint="A6"/>
        </w:rPr>
        <w:t xml:space="preserve">. Ребёнок очень активный и подвижный, легко вступает в контакт со сверстниками и взрослыми. В группе сверстников часто возникают конфликты из-за неумения договариваться, делиться игрушками. </w:t>
      </w:r>
    </w:p>
    <w:p w:rsidR="00F23691" w:rsidRPr="006A31DA" w:rsidRDefault="00F23691" w:rsidP="00F23691">
      <w:pPr>
        <w:shd w:val="clear" w:color="auto" w:fill="FFFFFF"/>
        <w:tabs>
          <w:tab w:val="left" w:pos="142"/>
        </w:tabs>
        <w:spacing w:after="120" w:line="240" w:lineRule="auto"/>
        <w:jc w:val="both"/>
        <w:rPr>
          <w:rFonts w:ascii="Times New Roman" w:eastAsia="Times New Roman" w:hAnsi="Times New Roman" w:cs="Times New Roman"/>
          <w:b/>
          <w:color w:val="595959" w:themeColor="text1" w:themeTint="A6"/>
        </w:rPr>
      </w:pPr>
    </w:p>
    <w:p w:rsidR="00F23691" w:rsidRPr="006A31DA" w:rsidRDefault="00F23691" w:rsidP="00F23691">
      <w:pPr>
        <w:pStyle w:val="futurismarkdown-paragraph"/>
        <w:numPr>
          <w:ilvl w:val="0"/>
          <w:numId w:val="13"/>
        </w:numPr>
        <w:shd w:val="clear" w:color="auto" w:fill="FFFFFF"/>
        <w:spacing w:before="0" w:beforeAutospacing="0" w:after="120" w:afterAutospacing="0"/>
        <w:jc w:val="both"/>
        <w:rPr>
          <w:color w:val="595959" w:themeColor="text1" w:themeTint="A6"/>
          <w:sz w:val="22"/>
          <w:szCs w:val="22"/>
        </w:rPr>
      </w:pPr>
      <w:r w:rsidRPr="006A31DA">
        <w:rPr>
          <w:b/>
          <w:color w:val="595959" w:themeColor="text1" w:themeTint="A6"/>
          <w:sz w:val="22"/>
          <w:szCs w:val="22"/>
        </w:rPr>
        <w:t>2.4. Д</w:t>
      </w:r>
      <w:r w:rsidRPr="006A31DA">
        <w:rPr>
          <w:rStyle w:val="a5"/>
          <w:color w:val="595959" w:themeColor="text1" w:themeTint="A6"/>
          <w:sz w:val="22"/>
          <w:szCs w:val="22"/>
        </w:rPr>
        <w:t>инамика деятельности дошкольника</w:t>
      </w:r>
      <w:r w:rsidRPr="006A31DA">
        <w:rPr>
          <w:color w:val="595959" w:themeColor="text1" w:themeTint="A6"/>
          <w:sz w:val="22"/>
          <w:szCs w:val="22"/>
        </w:rPr>
        <w:t> (практической, игровой, продуктивной) может быть описана с учётом следующих аспектов:</w:t>
      </w:r>
    </w:p>
    <w:p w:rsidR="00F23691" w:rsidRPr="006A31DA" w:rsidRDefault="00F23691" w:rsidP="00F23691">
      <w:pPr>
        <w:pStyle w:val="futurismarkdown-paragraph"/>
        <w:shd w:val="clear" w:color="auto" w:fill="FFFFFF"/>
        <w:spacing w:before="0" w:beforeAutospacing="0" w:after="0" w:afterAutospacing="0"/>
        <w:jc w:val="both"/>
        <w:rPr>
          <w:color w:val="595959" w:themeColor="text1" w:themeTint="A6"/>
          <w:sz w:val="22"/>
          <w:szCs w:val="22"/>
        </w:rPr>
      </w:pPr>
      <w:r w:rsidRPr="006A31DA">
        <w:rPr>
          <w:rStyle w:val="a5"/>
          <w:color w:val="595959" w:themeColor="text1" w:themeTint="A6"/>
          <w:sz w:val="22"/>
          <w:szCs w:val="22"/>
        </w:rPr>
        <w:t>Практическая деятельность</w:t>
      </w:r>
      <w:r w:rsidRPr="006A31DA">
        <w:rPr>
          <w:color w:val="595959" w:themeColor="text1" w:themeTint="A6"/>
          <w:sz w:val="22"/>
          <w:szCs w:val="22"/>
        </w:rPr>
        <w:t xml:space="preserve">: формируются ли навыки самообслуживания соответственно возрасту. </w:t>
      </w:r>
      <w:proofErr w:type="gramStart"/>
      <w:r w:rsidRPr="006A31DA">
        <w:rPr>
          <w:color w:val="595959" w:themeColor="text1" w:themeTint="A6"/>
          <w:sz w:val="22"/>
          <w:szCs w:val="22"/>
        </w:rPr>
        <w:t xml:space="preserve">Например, может ли ребёнок самостоятельно пользоваться туалетными принадлежностями, умываться, мыть руки, расчёсывать волосы, одеваться, раздеться, завязывать и развязывать шнурки, есть, пить, убирать свои вещи и постель.  </w:t>
      </w:r>
      <w:proofErr w:type="gramEnd"/>
    </w:p>
    <w:p w:rsidR="00F23691" w:rsidRPr="006A31DA" w:rsidRDefault="00F23691" w:rsidP="00F23691">
      <w:pPr>
        <w:pStyle w:val="futurismarkdown-paragraph"/>
        <w:shd w:val="clear" w:color="auto" w:fill="FFFFFF"/>
        <w:spacing w:before="0" w:beforeAutospacing="0" w:after="0" w:afterAutospacing="0"/>
        <w:jc w:val="both"/>
        <w:rPr>
          <w:color w:val="595959" w:themeColor="text1" w:themeTint="A6"/>
          <w:sz w:val="22"/>
          <w:szCs w:val="22"/>
        </w:rPr>
      </w:pPr>
      <w:r w:rsidRPr="006A31DA">
        <w:rPr>
          <w:rStyle w:val="a5"/>
          <w:color w:val="595959" w:themeColor="text1" w:themeTint="A6"/>
          <w:sz w:val="22"/>
          <w:szCs w:val="22"/>
        </w:rPr>
        <w:t>Игровая деятельность</w:t>
      </w:r>
      <w:r w:rsidRPr="006A31DA">
        <w:rPr>
          <w:color w:val="595959" w:themeColor="text1" w:themeTint="A6"/>
          <w:sz w:val="22"/>
          <w:szCs w:val="22"/>
        </w:rPr>
        <w:t xml:space="preserve">: есть ли интерес к игрушкам, любимые игры, понимает ли ребёнок правила игры и выполняет ли их. Вносит ли изменения в содержание игры, отражает ли свой опыт в игре. Участвует ли ребёнок в общих сюжетно-ролевых, подвижных, дидактических играх. Проявляет ли инициативу в играх, претендует на ведущие роли или следует примеру других, </w:t>
      </w:r>
      <w:proofErr w:type="gramStart"/>
      <w:r w:rsidRPr="006A31DA">
        <w:rPr>
          <w:color w:val="595959" w:themeColor="text1" w:themeTint="A6"/>
          <w:sz w:val="22"/>
          <w:szCs w:val="22"/>
        </w:rPr>
        <w:t>пассивен</w:t>
      </w:r>
      <w:proofErr w:type="gramEnd"/>
      <w:r w:rsidRPr="006A31DA">
        <w:rPr>
          <w:color w:val="595959" w:themeColor="text1" w:themeTint="A6"/>
          <w:sz w:val="22"/>
          <w:szCs w:val="22"/>
        </w:rPr>
        <w:t xml:space="preserve">. Также важно описать поведение ребёнка в конфликтной ситуации. </w:t>
      </w:r>
    </w:p>
    <w:p w:rsidR="00F23691" w:rsidRPr="006A31DA" w:rsidRDefault="00F23691" w:rsidP="00F23691">
      <w:pPr>
        <w:pStyle w:val="futurismarkdown-paragraph"/>
        <w:shd w:val="clear" w:color="auto" w:fill="FFFFFF"/>
        <w:spacing w:before="0" w:beforeAutospacing="0" w:after="0" w:afterAutospacing="0"/>
        <w:jc w:val="both"/>
        <w:rPr>
          <w:color w:val="595959" w:themeColor="text1" w:themeTint="A6"/>
          <w:sz w:val="22"/>
          <w:szCs w:val="22"/>
        </w:rPr>
      </w:pPr>
      <w:r w:rsidRPr="006A31DA">
        <w:rPr>
          <w:rStyle w:val="a5"/>
          <w:color w:val="595959" w:themeColor="text1" w:themeTint="A6"/>
          <w:sz w:val="22"/>
          <w:szCs w:val="22"/>
        </w:rPr>
        <w:t>Продуктивная деятельность</w:t>
      </w:r>
      <w:r w:rsidRPr="006A31DA">
        <w:rPr>
          <w:color w:val="595959" w:themeColor="text1" w:themeTint="A6"/>
          <w:sz w:val="22"/>
          <w:szCs w:val="22"/>
        </w:rPr>
        <w:t xml:space="preserve">: любит ли ребёнок заниматься продуктивной деятельностью (рисовать, лепить, делать поделки). Усидчив ли он и доводит ли начатое дело до конца. Легко ли переключается на другой вид деятельности. Также важно описать, умеет ли ребёнок правильно собрать матрёшку, пирамидку, выполнить постройки из кубиков, деталей конструктора, сложить фигуры из счётных палочек.  </w:t>
      </w:r>
    </w:p>
    <w:p w:rsidR="00F23691" w:rsidRPr="006A31DA" w:rsidRDefault="00F23691" w:rsidP="00F23691">
      <w:pPr>
        <w:pStyle w:val="futurismarkdown-paragraph"/>
        <w:shd w:val="clear" w:color="auto" w:fill="FFFFFF"/>
        <w:spacing w:before="0" w:beforeAutospacing="0" w:after="0" w:afterAutospacing="0"/>
        <w:jc w:val="both"/>
        <w:rPr>
          <w:color w:val="595959" w:themeColor="text1" w:themeTint="A6"/>
          <w:sz w:val="22"/>
          <w:szCs w:val="22"/>
        </w:rPr>
      </w:pPr>
      <w:r w:rsidRPr="006A31DA">
        <w:rPr>
          <w:color w:val="595959" w:themeColor="text1" w:themeTint="A6"/>
          <w:sz w:val="22"/>
          <w:szCs w:val="22"/>
        </w:rPr>
        <w:t xml:space="preserve">В дошкольном возрасте дети осваивают широкий круг деятельности: продуктивную, трудовую, игровую, общение, бытовую, при этом формируется </w:t>
      </w:r>
      <w:proofErr w:type="spellStart"/>
      <w:r w:rsidRPr="006A31DA">
        <w:rPr>
          <w:color w:val="595959" w:themeColor="text1" w:themeTint="A6"/>
          <w:sz w:val="22"/>
          <w:szCs w:val="22"/>
        </w:rPr>
        <w:t>мотивационно-целевая</w:t>
      </w:r>
      <w:proofErr w:type="spellEnd"/>
      <w:r w:rsidRPr="006A31DA">
        <w:rPr>
          <w:color w:val="595959" w:themeColor="text1" w:themeTint="A6"/>
          <w:sz w:val="22"/>
          <w:szCs w:val="22"/>
        </w:rPr>
        <w:t xml:space="preserve"> и техническая сторона. Главным результатом развития всех видов деятельности выступает формирование произвольного поведения и овладение моделированием как центральной умственной способностью.  </w:t>
      </w:r>
    </w:p>
    <w:p w:rsidR="00F23691" w:rsidRPr="006A31DA" w:rsidRDefault="00F23691" w:rsidP="00F23691">
      <w:pPr>
        <w:pStyle w:val="futurismarkdown-paragraph"/>
        <w:shd w:val="clear" w:color="auto" w:fill="FFFFFF"/>
        <w:spacing w:before="0" w:beforeAutospacing="0" w:after="0" w:afterAutospacing="0"/>
        <w:jc w:val="both"/>
        <w:rPr>
          <w:color w:val="595959" w:themeColor="text1" w:themeTint="A6"/>
          <w:sz w:val="22"/>
          <w:szCs w:val="22"/>
        </w:rPr>
      </w:pPr>
    </w:p>
    <w:p w:rsidR="00F23691" w:rsidRPr="006A31DA" w:rsidRDefault="00F23691" w:rsidP="00F23691">
      <w:pPr>
        <w:pStyle w:val="futurismarkdown-paragraph"/>
        <w:numPr>
          <w:ilvl w:val="0"/>
          <w:numId w:val="13"/>
        </w:numPr>
        <w:shd w:val="clear" w:color="auto" w:fill="FFFFFF"/>
        <w:spacing w:before="0" w:beforeAutospacing="0" w:after="0" w:afterAutospacing="0"/>
        <w:ind w:left="0"/>
        <w:jc w:val="both"/>
        <w:rPr>
          <w:color w:val="595959" w:themeColor="text1" w:themeTint="A6"/>
          <w:sz w:val="22"/>
          <w:szCs w:val="22"/>
        </w:rPr>
      </w:pPr>
      <w:r w:rsidRPr="006A31DA">
        <w:rPr>
          <w:b/>
          <w:color w:val="595959" w:themeColor="text1" w:themeTint="A6"/>
          <w:sz w:val="22"/>
          <w:szCs w:val="22"/>
        </w:rPr>
        <w:lastRenderedPageBreak/>
        <w:t xml:space="preserve">       2.5.</w:t>
      </w:r>
      <w:r w:rsidRPr="006A31DA">
        <w:rPr>
          <w:color w:val="595959" w:themeColor="text1" w:themeTint="A6"/>
          <w:sz w:val="22"/>
          <w:szCs w:val="22"/>
        </w:rPr>
        <w:t xml:space="preserve"> </w:t>
      </w:r>
      <w:r w:rsidRPr="006A31DA">
        <w:rPr>
          <w:b/>
          <w:bCs/>
          <w:color w:val="595959" w:themeColor="text1" w:themeTint="A6"/>
          <w:sz w:val="22"/>
          <w:szCs w:val="22"/>
        </w:rPr>
        <w:t>Характеристика динамики освоения образовательной программы дошкольника</w:t>
      </w:r>
      <w:r w:rsidRPr="006A31DA">
        <w:rPr>
          <w:color w:val="595959" w:themeColor="text1" w:themeTint="A6"/>
          <w:sz w:val="22"/>
          <w:szCs w:val="22"/>
        </w:rPr>
        <w:t xml:space="preserve"> оценивается с помощью мониторинга, который проводится в начале и в конце учебного года.   </w:t>
      </w:r>
    </w:p>
    <w:p w:rsidR="00F23691" w:rsidRPr="006A31DA" w:rsidRDefault="00F23691" w:rsidP="00F23691">
      <w:pPr>
        <w:shd w:val="clear" w:color="auto" w:fill="FFFFFF"/>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Мониторинг включает наблюдение за активностью детей в спонтанной и специально организованной деятельности. Оцениваются пять образовательных областей, соответствующих Федеральному государственному образовательному стандарту дошкольного образования:</w:t>
      </w:r>
    </w:p>
    <w:p w:rsidR="00F23691" w:rsidRPr="006A31DA" w:rsidRDefault="00F23691" w:rsidP="00F23691">
      <w:pPr>
        <w:numPr>
          <w:ilvl w:val="0"/>
          <w:numId w:val="14"/>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Социально-коммуникативное развитие.  </w:t>
      </w:r>
    </w:p>
    <w:p w:rsidR="00F23691" w:rsidRPr="006A31DA" w:rsidRDefault="00F23691" w:rsidP="00F23691">
      <w:pPr>
        <w:numPr>
          <w:ilvl w:val="0"/>
          <w:numId w:val="14"/>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Познавательное развитие.  </w:t>
      </w:r>
    </w:p>
    <w:p w:rsidR="00F23691" w:rsidRPr="006A31DA" w:rsidRDefault="00F23691" w:rsidP="00F23691">
      <w:pPr>
        <w:numPr>
          <w:ilvl w:val="0"/>
          <w:numId w:val="14"/>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Речевое развитие. </w:t>
      </w:r>
    </w:p>
    <w:p w:rsidR="00F23691" w:rsidRPr="006A31DA" w:rsidRDefault="00F23691" w:rsidP="00F23691">
      <w:pPr>
        <w:numPr>
          <w:ilvl w:val="0"/>
          <w:numId w:val="14"/>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Художественно-эстетическое развитие.  </w:t>
      </w:r>
    </w:p>
    <w:p w:rsidR="00F23691" w:rsidRPr="006A31DA" w:rsidRDefault="00F23691" w:rsidP="00F23691">
      <w:pPr>
        <w:numPr>
          <w:ilvl w:val="0"/>
          <w:numId w:val="14"/>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Физическое развитие. </w:t>
      </w:r>
    </w:p>
    <w:p w:rsidR="00F23691" w:rsidRPr="006A31DA" w:rsidRDefault="00F23691" w:rsidP="00F23691">
      <w:pPr>
        <w:shd w:val="clear" w:color="auto" w:fill="FFFFFF"/>
        <w:tabs>
          <w:tab w:val="num" w:pos="426"/>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Некоторые примеры положительной динамики освоения программы:</w:t>
      </w:r>
    </w:p>
    <w:p w:rsidR="00F23691" w:rsidRPr="006A31DA" w:rsidRDefault="00F23691" w:rsidP="00F23691">
      <w:pPr>
        <w:numPr>
          <w:ilvl w:val="0"/>
          <w:numId w:val="15"/>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Ребенок стал проявлять интерес к общению со сверстниками, называет их по именам. </w:t>
      </w:r>
    </w:p>
    <w:p w:rsidR="00F23691" w:rsidRPr="006A31DA" w:rsidRDefault="00F23691" w:rsidP="00F23691">
      <w:pPr>
        <w:numPr>
          <w:ilvl w:val="0"/>
          <w:numId w:val="15"/>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У ребенка улучшились показатели скоростно-силовых качеств, координации, общей выносливости.  </w:t>
      </w:r>
    </w:p>
    <w:p w:rsidR="00F23691" w:rsidRPr="006A31DA" w:rsidRDefault="00F23691" w:rsidP="00F23691">
      <w:pPr>
        <w:numPr>
          <w:ilvl w:val="0"/>
          <w:numId w:val="15"/>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Сформировалась потребность в двигательной активности, интерес к выполнению элементарных правил здорового образа жизни.  </w:t>
      </w:r>
    </w:p>
    <w:p w:rsidR="00F23691" w:rsidRPr="006A31DA" w:rsidRDefault="00F23691" w:rsidP="00F23691">
      <w:pPr>
        <w:numPr>
          <w:ilvl w:val="0"/>
          <w:numId w:val="15"/>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Ребенок научился выражать свои потребности, принимать активное участие в подготовке занятий, с интересом слушает сказки, рассказы воспитателя, проявляет интерес к окружающему миру.  </w:t>
      </w:r>
    </w:p>
    <w:p w:rsidR="00F23691" w:rsidRPr="006A31DA" w:rsidRDefault="00F23691" w:rsidP="00F23691">
      <w:pPr>
        <w:pStyle w:val="futurismarkdown-paragraph"/>
        <w:shd w:val="clear" w:color="auto" w:fill="FFFFFF"/>
        <w:spacing w:before="0" w:beforeAutospacing="0" w:after="0" w:afterAutospacing="0"/>
        <w:ind w:left="720"/>
        <w:jc w:val="both"/>
        <w:rPr>
          <w:b/>
          <w:color w:val="595959" w:themeColor="text1" w:themeTint="A6"/>
          <w:sz w:val="22"/>
          <w:szCs w:val="22"/>
        </w:rPr>
      </w:pPr>
    </w:p>
    <w:p w:rsidR="00F23691" w:rsidRPr="006A31DA" w:rsidRDefault="00F23691" w:rsidP="00F23691">
      <w:pPr>
        <w:pStyle w:val="futurismarkdown-paragraph"/>
        <w:numPr>
          <w:ilvl w:val="0"/>
          <w:numId w:val="17"/>
        </w:numPr>
        <w:shd w:val="clear" w:color="auto" w:fill="FFFFFF"/>
        <w:spacing w:before="0" w:beforeAutospacing="0" w:after="120" w:afterAutospacing="0"/>
        <w:jc w:val="both"/>
        <w:rPr>
          <w:b/>
          <w:color w:val="595959" w:themeColor="text1" w:themeTint="A6"/>
          <w:sz w:val="22"/>
          <w:szCs w:val="22"/>
        </w:rPr>
      </w:pPr>
      <w:r w:rsidRPr="006A31DA">
        <w:rPr>
          <w:b/>
          <w:color w:val="595959" w:themeColor="text1" w:themeTint="A6"/>
          <w:sz w:val="22"/>
          <w:szCs w:val="22"/>
        </w:rPr>
        <w:t>2.6. Некоторые индивидуальные особенности дошкольников, влияющие на результат обучения:</w:t>
      </w:r>
    </w:p>
    <w:p w:rsidR="00F23691" w:rsidRPr="006A31DA" w:rsidRDefault="00F23691" w:rsidP="00F23691">
      <w:pPr>
        <w:numPr>
          <w:ilvl w:val="0"/>
          <w:numId w:val="16"/>
        </w:numPr>
        <w:shd w:val="clear" w:color="auto" w:fill="FFFFFF"/>
        <w:spacing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Темпы освоения содержания</w:t>
      </w:r>
      <w:r w:rsidRPr="006A31DA">
        <w:rPr>
          <w:rFonts w:ascii="Times New Roman" w:eastAsia="Times New Roman" w:hAnsi="Times New Roman" w:cs="Times New Roman"/>
          <w:color w:val="595959" w:themeColor="text1" w:themeTint="A6"/>
        </w:rPr>
        <w:t xml:space="preserve">. Есть дети с проблемами развития и с опережающим развитием. Важно учитывать различия в уровнях усвоения и темпе освоения материала.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Пол ребёнка</w:t>
      </w:r>
      <w:r w:rsidRPr="006A31DA">
        <w:rPr>
          <w:rFonts w:ascii="Times New Roman" w:eastAsia="Times New Roman" w:hAnsi="Times New Roman" w:cs="Times New Roman"/>
          <w:color w:val="595959" w:themeColor="text1" w:themeTint="A6"/>
        </w:rPr>
        <w:t xml:space="preserve">. Существуют различия в темпе работы и предпочтениях.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proofErr w:type="spellStart"/>
      <w:r w:rsidRPr="006A31DA">
        <w:rPr>
          <w:rFonts w:ascii="Times New Roman" w:eastAsia="Times New Roman" w:hAnsi="Times New Roman" w:cs="Times New Roman"/>
          <w:b/>
          <w:bCs/>
          <w:color w:val="595959" w:themeColor="text1" w:themeTint="A6"/>
        </w:rPr>
        <w:t>Полушарная</w:t>
      </w:r>
      <w:proofErr w:type="spellEnd"/>
      <w:r w:rsidRPr="006A31DA">
        <w:rPr>
          <w:rFonts w:ascii="Times New Roman" w:eastAsia="Times New Roman" w:hAnsi="Times New Roman" w:cs="Times New Roman"/>
          <w:b/>
          <w:bCs/>
          <w:color w:val="595959" w:themeColor="text1" w:themeTint="A6"/>
        </w:rPr>
        <w:t xml:space="preserve"> асимметрия</w:t>
      </w:r>
      <w:r w:rsidRPr="006A31DA">
        <w:rPr>
          <w:rFonts w:ascii="Times New Roman" w:eastAsia="Times New Roman" w:hAnsi="Times New Roman" w:cs="Times New Roman"/>
          <w:color w:val="595959" w:themeColor="text1" w:themeTint="A6"/>
        </w:rPr>
        <w:t xml:space="preserve">. У </w:t>
      </w:r>
      <w:proofErr w:type="spellStart"/>
      <w:r w:rsidRPr="006A31DA">
        <w:rPr>
          <w:rFonts w:ascii="Times New Roman" w:eastAsia="Times New Roman" w:hAnsi="Times New Roman" w:cs="Times New Roman"/>
          <w:color w:val="595959" w:themeColor="text1" w:themeTint="A6"/>
        </w:rPr>
        <w:t>левополушарных</w:t>
      </w:r>
      <w:proofErr w:type="spellEnd"/>
      <w:r w:rsidRPr="006A31DA">
        <w:rPr>
          <w:rFonts w:ascii="Times New Roman" w:eastAsia="Times New Roman" w:hAnsi="Times New Roman" w:cs="Times New Roman"/>
          <w:color w:val="595959" w:themeColor="text1" w:themeTint="A6"/>
        </w:rPr>
        <w:t xml:space="preserve"> детей более </w:t>
      </w:r>
      <w:proofErr w:type="spellStart"/>
      <w:r w:rsidRPr="006A31DA">
        <w:rPr>
          <w:rFonts w:ascii="Times New Roman" w:eastAsia="Times New Roman" w:hAnsi="Times New Roman" w:cs="Times New Roman"/>
          <w:color w:val="595959" w:themeColor="text1" w:themeTint="A6"/>
        </w:rPr>
        <w:t>аналитичное</w:t>
      </w:r>
      <w:proofErr w:type="spellEnd"/>
      <w:r w:rsidRPr="006A31DA">
        <w:rPr>
          <w:rFonts w:ascii="Times New Roman" w:eastAsia="Times New Roman" w:hAnsi="Times New Roman" w:cs="Times New Roman"/>
          <w:color w:val="595959" w:themeColor="text1" w:themeTint="A6"/>
        </w:rPr>
        <w:t xml:space="preserve">, рациональное, знаковое мышление, </w:t>
      </w:r>
      <w:proofErr w:type="gramStart"/>
      <w:r w:rsidRPr="006A31DA">
        <w:rPr>
          <w:rFonts w:ascii="Times New Roman" w:eastAsia="Times New Roman" w:hAnsi="Times New Roman" w:cs="Times New Roman"/>
          <w:color w:val="595959" w:themeColor="text1" w:themeTint="A6"/>
        </w:rPr>
        <w:t>у</w:t>
      </w:r>
      <w:proofErr w:type="gramEnd"/>
      <w:r w:rsidRPr="006A31DA">
        <w:rPr>
          <w:rFonts w:ascii="Times New Roman" w:eastAsia="Times New Roman" w:hAnsi="Times New Roman" w:cs="Times New Roman"/>
          <w:color w:val="595959" w:themeColor="text1" w:themeTint="A6"/>
        </w:rPr>
        <w:t xml:space="preserve"> правополушарных — более интуитивное, целостное восприятие, эмоционально-образное мышление.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Тип темперамента</w:t>
      </w:r>
      <w:r w:rsidRPr="006A31DA">
        <w:rPr>
          <w:rFonts w:ascii="Times New Roman" w:eastAsia="Times New Roman" w:hAnsi="Times New Roman" w:cs="Times New Roman"/>
          <w:color w:val="595959" w:themeColor="text1" w:themeTint="A6"/>
        </w:rPr>
        <w:t xml:space="preserve">. От него зависят скоростные характеристики понимания и усвоения материала, особенности эмоционального проявления.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Состояние здоровья</w:t>
      </w:r>
      <w:r w:rsidRPr="006A31DA">
        <w:rPr>
          <w:rFonts w:ascii="Times New Roman" w:eastAsia="Times New Roman" w:hAnsi="Times New Roman" w:cs="Times New Roman"/>
          <w:color w:val="595959" w:themeColor="text1" w:themeTint="A6"/>
        </w:rPr>
        <w:t xml:space="preserve">. Важно учитывать родовые травмы, заболевания, предрасположенность к болезням.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Особенности восприятия информации</w:t>
      </w:r>
      <w:r w:rsidRPr="006A31DA">
        <w:rPr>
          <w:rFonts w:ascii="Times New Roman" w:eastAsia="Times New Roman" w:hAnsi="Times New Roman" w:cs="Times New Roman"/>
          <w:color w:val="595959" w:themeColor="text1" w:themeTint="A6"/>
        </w:rPr>
        <w:t xml:space="preserve">. Например, есть </w:t>
      </w:r>
      <w:proofErr w:type="spellStart"/>
      <w:r w:rsidRPr="006A31DA">
        <w:rPr>
          <w:rFonts w:ascii="Times New Roman" w:eastAsia="Times New Roman" w:hAnsi="Times New Roman" w:cs="Times New Roman"/>
          <w:color w:val="595959" w:themeColor="text1" w:themeTint="A6"/>
        </w:rPr>
        <w:t>дети-аудиалы</w:t>
      </w:r>
      <w:proofErr w:type="spellEnd"/>
      <w:r w:rsidRPr="006A31DA">
        <w:rPr>
          <w:rFonts w:ascii="Times New Roman" w:eastAsia="Times New Roman" w:hAnsi="Times New Roman" w:cs="Times New Roman"/>
          <w:color w:val="595959" w:themeColor="text1" w:themeTint="A6"/>
        </w:rPr>
        <w:t xml:space="preserve">, </w:t>
      </w:r>
      <w:proofErr w:type="gramStart"/>
      <w:r w:rsidRPr="006A31DA">
        <w:rPr>
          <w:rFonts w:ascii="Times New Roman" w:eastAsia="Times New Roman" w:hAnsi="Times New Roman" w:cs="Times New Roman"/>
          <w:color w:val="595959" w:themeColor="text1" w:themeTint="A6"/>
        </w:rPr>
        <w:t>которые</w:t>
      </w:r>
      <w:proofErr w:type="gramEnd"/>
      <w:r w:rsidRPr="006A31DA">
        <w:rPr>
          <w:rFonts w:ascii="Times New Roman" w:eastAsia="Times New Roman" w:hAnsi="Times New Roman" w:cs="Times New Roman"/>
          <w:color w:val="595959" w:themeColor="text1" w:themeTint="A6"/>
        </w:rPr>
        <w:t xml:space="preserve"> лучше всего воспринимают информацию на слух.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Интересы и склонности</w:t>
      </w:r>
      <w:r w:rsidRPr="006A31DA">
        <w:rPr>
          <w:rFonts w:ascii="Times New Roman" w:eastAsia="Times New Roman" w:hAnsi="Times New Roman" w:cs="Times New Roman"/>
          <w:color w:val="595959" w:themeColor="text1" w:themeTint="A6"/>
        </w:rPr>
        <w:t xml:space="preserve">. Важно поддерживать детские интересы, способности и творчество, создавать условия для культурных практик в разных видах деятельности.  </w:t>
      </w:r>
    </w:p>
    <w:p w:rsidR="00F23691" w:rsidRPr="006A31DA" w:rsidRDefault="00F23691" w:rsidP="00F2369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Эмоциональное отношение к обучению</w:t>
      </w:r>
      <w:r w:rsidRPr="006A31DA">
        <w:rPr>
          <w:rFonts w:ascii="Times New Roman" w:eastAsia="Times New Roman" w:hAnsi="Times New Roman" w:cs="Times New Roman"/>
          <w:color w:val="595959" w:themeColor="text1" w:themeTint="A6"/>
        </w:rPr>
        <w:t xml:space="preserve">. </w:t>
      </w:r>
      <w:proofErr w:type="gramStart"/>
      <w:r w:rsidRPr="006A31DA">
        <w:rPr>
          <w:rFonts w:ascii="Times New Roman" w:eastAsia="Times New Roman" w:hAnsi="Times New Roman" w:cs="Times New Roman"/>
          <w:color w:val="595959" w:themeColor="text1" w:themeTint="A6"/>
        </w:rPr>
        <w:t xml:space="preserve">Эффективность обучения зависит от того, как ребёнок эмоционально относится к обучающему, к предложенному заданию, какие чувства вызывает у него сложившаяся ситуация, как он переживает свои успехи и неудачи. </w:t>
      </w:r>
      <w:proofErr w:type="gramEnd"/>
    </w:p>
    <w:p w:rsidR="00F23691" w:rsidRPr="006A31DA" w:rsidRDefault="00F23691" w:rsidP="00F23691">
      <w:pPr>
        <w:shd w:val="clear" w:color="auto" w:fill="FFFFFF"/>
        <w:tabs>
          <w:tab w:val="left" w:pos="142"/>
        </w:tabs>
        <w:spacing w:after="120" w:line="240" w:lineRule="auto"/>
        <w:jc w:val="both"/>
        <w:rPr>
          <w:rFonts w:ascii="Times New Roman" w:eastAsia="Times New Roman" w:hAnsi="Times New Roman" w:cs="Times New Roman"/>
          <w:color w:val="595959" w:themeColor="text1" w:themeTint="A6"/>
        </w:rPr>
      </w:pPr>
    </w:p>
    <w:p w:rsidR="00F23691" w:rsidRPr="006A31DA" w:rsidRDefault="00F23691" w:rsidP="00F23691">
      <w:pPr>
        <w:shd w:val="clear" w:color="auto" w:fill="FFFFFF"/>
        <w:tabs>
          <w:tab w:val="left" w:pos="142"/>
        </w:tabs>
        <w:spacing w:after="120" w:line="240" w:lineRule="auto"/>
        <w:jc w:val="both"/>
        <w:rPr>
          <w:rFonts w:ascii="Times New Roman" w:eastAsia="Times New Roman" w:hAnsi="Times New Roman" w:cs="Times New Roman"/>
          <w:b/>
          <w:color w:val="595959" w:themeColor="text1" w:themeTint="A6"/>
        </w:rPr>
      </w:pPr>
    </w:p>
    <w:p w:rsidR="00F23691" w:rsidRPr="006A31DA" w:rsidRDefault="00F23691" w:rsidP="00F23691">
      <w:pPr>
        <w:pStyle w:val="a6"/>
        <w:numPr>
          <w:ilvl w:val="0"/>
          <w:numId w:val="13"/>
        </w:numPr>
        <w:shd w:val="clear" w:color="auto" w:fill="FFFFFF"/>
        <w:tabs>
          <w:tab w:val="left" w:pos="142"/>
        </w:tabs>
        <w:spacing w:after="120" w:line="240" w:lineRule="auto"/>
        <w:jc w:val="both"/>
        <w:rPr>
          <w:rFonts w:ascii="Times New Roman" w:eastAsia="Times New Roman" w:hAnsi="Times New Roman" w:cs="Times New Roman"/>
          <w:b/>
          <w:color w:val="595959" w:themeColor="text1" w:themeTint="A6"/>
        </w:rPr>
      </w:pPr>
      <w:r w:rsidRPr="006A31DA">
        <w:rPr>
          <w:rFonts w:ascii="Times New Roman" w:eastAsia="Times New Roman" w:hAnsi="Times New Roman" w:cs="Times New Roman"/>
          <w:b/>
          <w:color w:val="595959" w:themeColor="text1" w:themeTint="A6"/>
        </w:rPr>
        <w:t>2.9. Некоторые характеристики взросления дошкольника:</w:t>
      </w:r>
    </w:p>
    <w:p w:rsidR="00F23691" w:rsidRPr="006A31DA" w:rsidRDefault="00F23691" w:rsidP="00F23691">
      <w:pPr>
        <w:numPr>
          <w:ilvl w:val="0"/>
          <w:numId w:val="2"/>
        </w:numPr>
        <w:shd w:val="clear" w:color="auto" w:fill="FFFFFF"/>
        <w:tabs>
          <w:tab w:val="left" w:pos="142"/>
        </w:tabs>
        <w:spacing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Осознание собственной «отдельности»</w:t>
      </w:r>
      <w:r w:rsidRPr="006A31DA">
        <w:rPr>
          <w:rFonts w:ascii="Times New Roman" w:eastAsia="Times New Roman" w:hAnsi="Times New Roman" w:cs="Times New Roman"/>
          <w:color w:val="595959" w:themeColor="text1" w:themeTint="A6"/>
        </w:rPr>
        <w:t xml:space="preserve">. В этот период ребёнок может говорить «я сам!». Происходит формирование личности, осознание собственного «я».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Любопытство</w:t>
      </w:r>
      <w:r w:rsidRPr="006A31DA">
        <w:rPr>
          <w:rFonts w:ascii="Times New Roman" w:eastAsia="Times New Roman" w:hAnsi="Times New Roman" w:cs="Times New Roman"/>
          <w:color w:val="595959" w:themeColor="text1" w:themeTint="A6"/>
        </w:rPr>
        <w:t xml:space="preserve">. Дети дошкольного возраста стремятся познавать окружающий мир, задают много вопросов. Важно поддерживать это стремление.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Потребность общаться со сверстниками</w:t>
      </w:r>
      <w:r w:rsidRPr="006A31DA">
        <w:rPr>
          <w:rFonts w:ascii="Times New Roman" w:eastAsia="Times New Roman" w:hAnsi="Times New Roman" w:cs="Times New Roman"/>
          <w:color w:val="595959" w:themeColor="text1" w:themeTint="A6"/>
        </w:rPr>
        <w:t xml:space="preserve">. Ребёнок осваивает правила взаимодействия через обратные реакции взрослых и детей на его поступки.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Развитие мышления</w:t>
      </w:r>
      <w:r w:rsidRPr="006A31DA">
        <w:rPr>
          <w:rFonts w:ascii="Times New Roman" w:eastAsia="Times New Roman" w:hAnsi="Times New Roman" w:cs="Times New Roman"/>
          <w:color w:val="595959" w:themeColor="text1" w:themeTint="A6"/>
        </w:rPr>
        <w:t xml:space="preserve">. В 3–4 года ребёнку сложно обдумывать свои действия, он скорее сделает что-то, а потом подумает. К 6–7 годам малыш уже различает причину и следствие и способен делать выводы на будущее.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Развитие памяти</w:t>
      </w:r>
      <w:r w:rsidRPr="006A31DA">
        <w:rPr>
          <w:rFonts w:ascii="Times New Roman" w:eastAsia="Times New Roman" w:hAnsi="Times New Roman" w:cs="Times New Roman"/>
          <w:color w:val="595959" w:themeColor="text1" w:themeTint="A6"/>
        </w:rPr>
        <w:t xml:space="preserve">. В начале дошкольного возраста (3–4 года) память ребёнка тесно связана с эмоциональными событиями. К 6–7 годам память развивается и становится механической: это помогает лучше и быстрее запоминать новые слова, приобретать навыки чтения и письма и готовиться к школе.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Формирование представлений о нравственных нормах</w:t>
      </w:r>
      <w:r w:rsidRPr="006A31DA">
        <w:rPr>
          <w:rFonts w:ascii="Times New Roman" w:eastAsia="Times New Roman" w:hAnsi="Times New Roman" w:cs="Times New Roman"/>
          <w:color w:val="595959" w:themeColor="text1" w:themeTint="A6"/>
        </w:rPr>
        <w:t xml:space="preserve">. Ребёнок знакомится с тем, «что такое хорошо и что такое плохо». В нравственной ориентации основополагающий пример задаёт взрослый, на поступки которого ребёнок ориентируется.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lastRenderedPageBreak/>
        <w:t>Изменения в эмоциональной сфере</w:t>
      </w:r>
      <w:r w:rsidRPr="006A31DA">
        <w:rPr>
          <w:rFonts w:ascii="Times New Roman" w:eastAsia="Times New Roman" w:hAnsi="Times New Roman" w:cs="Times New Roman"/>
          <w:color w:val="595959" w:themeColor="text1" w:themeTint="A6"/>
        </w:rPr>
        <w:t xml:space="preserve">. К концу дошкольного возраста у детей более богатая эмоциональная жизнь, их эмоции глубоки и разнообразны по содержанию, но при этом они более сдержаны и избирательны в эмоциональных проявлениях.  </w:t>
      </w:r>
    </w:p>
    <w:p w:rsidR="00F23691" w:rsidRPr="006A31DA" w:rsidRDefault="00F23691" w:rsidP="00F23691">
      <w:pPr>
        <w:numPr>
          <w:ilvl w:val="0"/>
          <w:numId w:val="2"/>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Активный рост</w:t>
      </w:r>
      <w:r w:rsidRPr="006A31DA">
        <w:rPr>
          <w:rFonts w:ascii="Times New Roman" w:eastAsia="Times New Roman" w:hAnsi="Times New Roman" w:cs="Times New Roman"/>
          <w:color w:val="595959" w:themeColor="text1" w:themeTint="A6"/>
        </w:rPr>
        <w:t>. В период с 3 до 7 лет происходит наиболее активный рост всех органов и систем. </w:t>
      </w:r>
    </w:p>
    <w:p w:rsidR="00F23691" w:rsidRPr="006A31DA" w:rsidRDefault="00F23691" w:rsidP="00F23691">
      <w:pPr>
        <w:shd w:val="clear" w:color="auto" w:fill="FFFFFF"/>
        <w:tabs>
          <w:tab w:val="left" w:pos="142"/>
        </w:tabs>
        <w:spacing w:beforeAutospacing="1" w:after="0" w:line="240" w:lineRule="auto"/>
        <w:ind w:left="-142"/>
        <w:jc w:val="both"/>
        <w:rPr>
          <w:rFonts w:ascii="Times New Roman" w:eastAsia="Times New Roman" w:hAnsi="Times New Roman" w:cs="Times New Roman"/>
          <w:color w:val="595959" w:themeColor="text1" w:themeTint="A6"/>
        </w:rPr>
      </w:pPr>
    </w:p>
    <w:p w:rsidR="00F23691" w:rsidRPr="006A31DA" w:rsidRDefault="00F23691" w:rsidP="00F23691">
      <w:pPr>
        <w:pStyle w:val="futurismarkdown-paragraph"/>
        <w:numPr>
          <w:ilvl w:val="0"/>
          <w:numId w:val="13"/>
        </w:numPr>
        <w:shd w:val="clear" w:color="auto" w:fill="FFFFFF"/>
        <w:spacing w:before="0" w:beforeAutospacing="0" w:after="0" w:afterAutospacing="0"/>
        <w:jc w:val="both"/>
        <w:rPr>
          <w:color w:val="595959" w:themeColor="text1" w:themeTint="A6"/>
          <w:sz w:val="22"/>
          <w:szCs w:val="22"/>
        </w:rPr>
      </w:pPr>
      <w:r w:rsidRPr="006A31DA">
        <w:rPr>
          <w:b/>
          <w:color w:val="595959" w:themeColor="text1" w:themeTint="A6"/>
          <w:sz w:val="22"/>
          <w:szCs w:val="22"/>
        </w:rPr>
        <w:t>2.10.</w:t>
      </w:r>
      <w:r w:rsidRPr="006A31DA">
        <w:rPr>
          <w:color w:val="595959" w:themeColor="text1" w:themeTint="A6"/>
          <w:sz w:val="22"/>
          <w:szCs w:val="22"/>
        </w:rPr>
        <w:t xml:space="preserve"> </w:t>
      </w:r>
      <w:r w:rsidRPr="006A31DA">
        <w:rPr>
          <w:b/>
          <w:bCs/>
          <w:color w:val="595959" w:themeColor="text1" w:themeTint="A6"/>
          <w:sz w:val="22"/>
          <w:szCs w:val="22"/>
        </w:rPr>
        <w:t>Поведенческие девиации дошкольников</w:t>
      </w:r>
      <w:r w:rsidRPr="006A31DA">
        <w:rPr>
          <w:color w:val="595959" w:themeColor="text1" w:themeTint="A6"/>
          <w:sz w:val="22"/>
          <w:szCs w:val="22"/>
        </w:rPr>
        <w:t xml:space="preserve"> — это отклонения от социальных норм, которые могут наносить </w:t>
      </w:r>
      <w:proofErr w:type="gramStart"/>
      <w:r w:rsidRPr="006A31DA">
        <w:rPr>
          <w:color w:val="595959" w:themeColor="text1" w:themeTint="A6"/>
          <w:sz w:val="22"/>
          <w:szCs w:val="22"/>
        </w:rPr>
        <w:t>ущерб</w:t>
      </w:r>
      <w:proofErr w:type="gramEnd"/>
      <w:r w:rsidRPr="006A31DA">
        <w:rPr>
          <w:color w:val="595959" w:themeColor="text1" w:themeTint="A6"/>
          <w:sz w:val="22"/>
          <w:szCs w:val="22"/>
        </w:rPr>
        <w:t xml:space="preserve"> как самому ребёнку, так и окружающим.   </w:t>
      </w:r>
    </w:p>
    <w:p w:rsidR="00F23691" w:rsidRPr="006A31DA" w:rsidRDefault="00F23691" w:rsidP="00F23691">
      <w:pPr>
        <w:shd w:val="clear" w:color="auto" w:fill="FFFFFF"/>
        <w:spacing w:after="12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Некоторые характеристики такого поведения:</w:t>
      </w:r>
    </w:p>
    <w:p w:rsidR="00F23691" w:rsidRPr="006A31DA" w:rsidRDefault="00F23691" w:rsidP="00F23691">
      <w:pPr>
        <w:numPr>
          <w:ilvl w:val="0"/>
          <w:numId w:val="18"/>
        </w:numPr>
        <w:shd w:val="clear" w:color="auto" w:fill="FFFFFF"/>
        <w:spacing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Пассивно-социальное поведение</w:t>
      </w:r>
      <w:r w:rsidRPr="006A31DA">
        <w:rPr>
          <w:rFonts w:ascii="Times New Roman" w:eastAsia="Times New Roman" w:hAnsi="Times New Roman" w:cs="Times New Roman"/>
          <w:color w:val="595959" w:themeColor="text1" w:themeTint="A6"/>
        </w:rPr>
        <w:t xml:space="preserve">. Проявляется инфантилизмом, подражанием другим, отсутствием оригинальности, капризностью, негативизмом. При этом существует расхождение между декларированием ребёнком знания норм и их проявлением в поведении.  </w:t>
      </w:r>
    </w:p>
    <w:p w:rsidR="00F23691" w:rsidRPr="006A31DA" w:rsidRDefault="00F23691" w:rsidP="00F2369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Асоциальное поведение</w:t>
      </w:r>
      <w:r w:rsidRPr="006A31DA">
        <w:rPr>
          <w:rFonts w:ascii="Times New Roman" w:eastAsia="Times New Roman" w:hAnsi="Times New Roman" w:cs="Times New Roman"/>
          <w:color w:val="595959" w:themeColor="text1" w:themeTint="A6"/>
        </w:rPr>
        <w:t xml:space="preserve">. Затрагивает межличностные отношения, проявляется в их деформации: отрицании, ярко выраженном негативизме, конфликтности, протестных реакциях, непослушании, игнорировании норм и правил.  </w:t>
      </w:r>
    </w:p>
    <w:p w:rsidR="00F23691" w:rsidRPr="006A31DA" w:rsidRDefault="00F23691" w:rsidP="00F2369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Социальная дезориентация</w:t>
      </w:r>
      <w:r w:rsidRPr="006A31DA">
        <w:rPr>
          <w:rFonts w:ascii="Times New Roman" w:eastAsia="Times New Roman" w:hAnsi="Times New Roman" w:cs="Times New Roman"/>
          <w:color w:val="595959" w:themeColor="text1" w:themeTint="A6"/>
        </w:rPr>
        <w:t xml:space="preserve">. Ребёнок не сознательно нарушает правила поведения, а просто не знает и не может себя вести в соответствии с теми нормами, которые предъявляет общество. В итоге возникает неуправляемость, возможны агрессивные действия, ребёнок не понимает запретов, может ломать ценные вещи.  </w:t>
      </w:r>
    </w:p>
    <w:p w:rsidR="00F23691" w:rsidRPr="006A31DA" w:rsidRDefault="00F23691" w:rsidP="00F2369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Негативное </w:t>
      </w:r>
      <w:proofErr w:type="spellStart"/>
      <w:r w:rsidRPr="006A31DA">
        <w:rPr>
          <w:rFonts w:ascii="Times New Roman" w:eastAsia="Times New Roman" w:hAnsi="Times New Roman" w:cs="Times New Roman"/>
          <w:b/>
          <w:bCs/>
          <w:color w:val="595959" w:themeColor="text1" w:themeTint="A6"/>
        </w:rPr>
        <w:t>самопредъявление</w:t>
      </w:r>
      <w:proofErr w:type="spellEnd"/>
      <w:r w:rsidRPr="006A31DA">
        <w:rPr>
          <w:rFonts w:ascii="Times New Roman" w:eastAsia="Times New Roman" w:hAnsi="Times New Roman" w:cs="Times New Roman"/>
          <w:color w:val="595959" w:themeColor="text1" w:themeTint="A6"/>
        </w:rPr>
        <w:t xml:space="preserve">. </w:t>
      </w:r>
      <w:proofErr w:type="gramStart"/>
      <w:r w:rsidRPr="006A31DA">
        <w:rPr>
          <w:rFonts w:ascii="Times New Roman" w:eastAsia="Times New Roman" w:hAnsi="Times New Roman" w:cs="Times New Roman"/>
          <w:color w:val="595959" w:themeColor="text1" w:themeTint="A6"/>
        </w:rPr>
        <w:t>Выраженная</w:t>
      </w:r>
      <w:proofErr w:type="gramEnd"/>
      <w:r w:rsidRPr="006A31DA">
        <w:rPr>
          <w:rFonts w:ascii="Times New Roman" w:eastAsia="Times New Roman" w:hAnsi="Times New Roman" w:cs="Times New Roman"/>
          <w:color w:val="595959" w:themeColor="text1" w:themeTint="A6"/>
        </w:rPr>
        <w:t xml:space="preserve"> </w:t>
      </w:r>
      <w:proofErr w:type="spellStart"/>
      <w:r w:rsidRPr="006A31DA">
        <w:rPr>
          <w:rFonts w:ascii="Times New Roman" w:eastAsia="Times New Roman" w:hAnsi="Times New Roman" w:cs="Times New Roman"/>
          <w:color w:val="595959" w:themeColor="text1" w:themeTint="A6"/>
        </w:rPr>
        <w:t>демонстративность</w:t>
      </w:r>
      <w:proofErr w:type="spellEnd"/>
      <w:r w:rsidRPr="006A31DA">
        <w:rPr>
          <w:rFonts w:ascii="Times New Roman" w:eastAsia="Times New Roman" w:hAnsi="Times New Roman" w:cs="Times New Roman"/>
          <w:color w:val="595959" w:themeColor="text1" w:themeTint="A6"/>
        </w:rPr>
        <w:t xml:space="preserve">, отличающаяся избалованностью и капризностью.   </w:t>
      </w:r>
    </w:p>
    <w:p w:rsidR="00F23691" w:rsidRPr="006A31DA" w:rsidRDefault="00F23691" w:rsidP="00F23691">
      <w:pPr>
        <w:shd w:val="clear" w:color="auto" w:fill="FFFFFF"/>
        <w:spacing w:after="12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Некоторые причины появления </w:t>
      </w:r>
      <w:proofErr w:type="spellStart"/>
      <w:r w:rsidRPr="006A31DA">
        <w:rPr>
          <w:rFonts w:ascii="Times New Roman" w:eastAsia="Times New Roman" w:hAnsi="Times New Roman" w:cs="Times New Roman"/>
          <w:b/>
          <w:bCs/>
          <w:color w:val="595959" w:themeColor="text1" w:themeTint="A6"/>
        </w:rPr>
        <w:t>девиантного</w:t>
      </w:r>
      <w:proofErr w:type="spellEnd"/>
      <w:r w:rsidRPr="006A31DA">
        <w:rPr>
          <w:rFonts w:ascii="Times New Roman" w:eastAsia="Times New Roman" w:hAnsi="Times New Roman" w:cs="Times New Roman"/>
          <w:b/>
          <w:bCs/>
          <w:color w:val="595959" w:themeColor="text1" w:themeTint="A6"/>
        </w:rPr>
        <w:t xml:space="preserve"> поведения у дошкольников</w:t>
      </w:r>
      <w:r w:rsidRPr="006A31DA">
        <w:rPr>
          <w:rFonts w:ascii="Times New Roman" w:eastAsia="Times New Roman" w:hAnsi="Times New Roman" w:cs="Times New Roman"/>
          <w:color w:val="595959" w:themeColor="text1" w:themeTint="A6"/>
        </w:rPr>
        <w:t>:</w:t>
      </w:r>
    </w:p>
    <w:p w:rsidR="00F23691" w:rsidRPr="006A31DA" w:rsidRDefault="00F23691" w:rsidP="00F23691">
      <w:pPr>
        <w:numPr>
          <w:ilvl w:val="0"/>
          <w:numId w:val="19"/>
        </w:numPr>
        <w:shd w:val="clear" w:color="auto" w:fill="FFFFFF"/>
        <w:spacing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специфика протекания психических процессов, например, </w:t>
      </w:r>
      <w:proofErr w:type="spellStart"/>
      <w:r w:rsidRPr="006A31DA">
        <w:rPr>
          <w:rFonts w:ascii="Times New Roman" w:eastAsia="Times New Roman" w:hAnsi="Times New Roman" w:cs="Times New Roman"/>
          <w:color w:val="595959" w:themeColor="text1" w:themeTint="A6"/>
        </w:rPr>
        <w:t>гиперактивность</w:t>
      </w:r>
      <w:proofErr w:type="spellEnd"/>
      <w:r w:rsidRPr="006A31DA">
        <w:rPr>
          <w:rFonts w:ascii="Times New Roman" w:eastAsia="Times New Roman" w:hAnsi="Times New Roman" w:cs="Times New Roman"/>
          <w:color w:val="595959" w:themeColor="text1" w:themeTint="A6"/>
        </w:rPr>
        <w:t xml:space="preserve">;  </w:t>
      </w:r>
    </w:p>
    <w:p w:rsidR="00F23691" w:rsidRPr="006A31DA" w:rsidRDefault="00F23691" w:rsidP="00F23691">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характерологические особенности личности ребёнка, которые внешне проявляются в агрессивности, вспыльчивости, обидчивости, грубости, жестокости, пассивности;  </w:t>
      </w:r>
    </w:p>
    <w:p w:rsidR="00F23691" w:rsidRPr="006A31DA" w:rsidRDefault="00F23691" w:rsidP="00F23691">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неразвитость познавательных процессов, проявляющаяся в невнимательности, отсутствии интереса к познавательной деятельности, в проблемах с развитием коммуникативных умений;  </w:t>
      </w:r>
    </w:p>
    <w:p w:rsidR="00F23691" w:rsidRPr="006A31DA" w:rsidRDefault="00F23691" w:rsidP="00F23691">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социально-психологические проблемы: недостатки в семейном воспитании детей, отсутствие доверия детей к взрослым, чрезмерный контроль со стороны взрослых (</w:t>
      </w:r>
      <w:proofErr w:type="spellStart"/>
      <w:r w:rsidRPr="006A31DA">
        <w:rPr>
          <w:rFonts w:ascii="Times New Roman" w:eastAsia="Times New Roman" w:hAnsi="Times New Roman" w:cs="Times New Roman"/>
          <w:color w:val="595959" w:themeColor="text1" w:themeTint="A6"/>
        </w:rPr>
        <w:t>гиперопека</w:t>
      </w:r>
      <w:proofErr w:type="spellEnd"/>
      <w:r w:rsidRPr="006A31DA">
        <w:rPr>
          <w:rFonts w:ascii="Times New Roman" w:eastAsia="Times New Roman" w:hAnsi="Times New Roman" w:cs="Times New Roman"/>
          <w:color w:val="595959" w:themeColor="text1" w:themeTint="A6"/>
        </w:rPr>
        <w:t>), недостаточный контроль со стороны взрослых (</w:t>
      </w:r>
      <w:proofErr w:type="spellStart"/>
      <w:r w:rsidRPr="006A31DA">
        <w:rPr>
          <w:rFonts w:ascii="Times New Roman" w:eastAsia="Times New Roman" w:hAnsi="Times New Roman" w:cs="Times New Roman"/>
          <w:color w:val="595959" w:themeColor="text1" w:themeTint="A6"/>
        </w:rPr>
        <w:t>гипоопека</w:t>
      </w:r>
      <w:proofErr w:type="spellEnd"/>
      <w:r w:rsidRPr="006A31DA">
        <w:rPr>
          <w:rFonts w:ascii="Times New Roman" w:eastAsia="Times New Roman" w:hAnsi="Times New Roman" w:cs="Times New Roman"/>
          <w:color w:val="595959" w:themeColor="text1" w:themeTint="A6"/>
        </w:rPr>
        <w:t xml:space="preserve">), безразличие к ребёнку, асоциальное поведение родителей;  </w:t>
      </w:r>
    </w:p>
    <w:p w:rsidR="00F23691" w:rsidRPr="006A31DA" w:rsidRDefault="00F23691" w:rsidP="00F23691">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неразвитость </w:t>
      </w:r>
      <w:proofErr w:type="spellStart"/>
      <w:r w:rsidRPr="006A31DA">
        <w:rPr>
          <w:rFonts w:ascii="Times New Roman" w:eastAsia="Times New Roman" w:hAnsi="Times New Roman" w:cs="Times New Roman"/>
          <w:color w:val="595959" w:themeColor="text1" w:themeTint="A6"/>
        </w:rPr>
        <w:t>психоэмоциональной</w:t>
      </w:r>
      <w:proofErr w:type="spellEnd"/>
      <w:r w:rsidRPr="006A31DA">
        <w:rPr>
          <w:rFonts w:ascii="Times New Roman" w:eastAsia="Times New Roman" w:hAnsi="Times New Roman" w:cs="Times New Roman"/>
          <w:color w:val="595959" w:themeColor="text1" w:themeTint="A6"/>
        </w:rPr>
        <w:t xml:space="preserve"> сферы, проявляющаяся в высокой психической и моторной подвижности и импульсивности поведения, повышенной тревожности.  </w:t>
      </w:r>
    </w:p>
    <w:p w:rsidR="00F23691" w:rsidRPr="006A31DA" w:rsidRDefault="00F23691" w:rsidP="00F23691">
      <w:pPr>
        <w:shd w:val="clear" w:color="auto" w:fill="FFFFFF"/>
        <w:spacing w:after="0" w:line="240" w:lineRule="auto"/>
        <w:jc w:val="both"/>
        <w:rPr>
          <w:rFonts w:ascii="Times New Roman" w:eastAsia="Times New Roman" w:hAnsi="Times New Roman" w:cs="Times New Roman"/>
          <w:color w:val="595959" w:themeColor="text1" w:themeTint="A6"/>
        </w:rPr>
      </w:pPr>
      <w:proofErr w:type="spellStart"/>
      <w:r w:rsidRPr="006A31DA">
        <w:rPr>
          <w:rFonts w:ascii="Times New Roman" w:eastAsia="Times New Roman" w:hAnsi="Times New Roman" w:cs="Times New Roman"/>
          <w:color w:val="595959" w:themeColor="text1" w:themeTint="A6"/>
        </w:rPr>
        <w:t>Девиантное</w:t>
      </w:r>
      <w:proofErr w:type="spellEnd"/>
      <w:r w:rsidRPr="006A31DA">
        <w:rPr>
          <w:rFonts w:ascii="Times New Roman" w:eastAsia="Times New Roman" w:hAnsi="Times New Roman" w:cs="Times New Roman"/>
          <w:color w:val="595959" w:themeColor="text1" w:themeTint="A6"/>
        </w:rPr>
        <w:t xml:space="preserve"> поведение деструктивно влияет на социализацию дошкольников. Частые отклонения в поведении детей замедляют развитие игровых навыков, формируют противоречивость в восприятии социальных явлений, снижают контролирующую функцию сознания, повышают тревожность, деформируют самооценку.  </w:t>
      </w:r>
    </w:p>
    <w:p w:rsidR="00F23691" w:rsidRPr="006A31DA" w:rsidRDefault="00F23691" w:rsidP="00F23691">
      <w:pPr>
        <w:shd w:val="clear" w:color="auto" w:fill="FFFFFF"/>
        <w:tabs>
          <w:tab w:val="left" w:pos="142"/>
        </w:tabs>
        <w:spacing w:after="0" w:line="240" w:lineRule="auto"/>
        <w:ind w:left="-142"/>
        <w:jc w:val="both"/>
        <w:rPr>
          <w:rFonts w:ascii="Times New Roman" w:eastAsia="Times New Roman" w:hAnsi="Times New Roman" w:cs="Times New Roman"/>
          <w:b/>
          <w:bCs/>
          <w:color w:val="595959" w:themeColor="text1" w:themeTint="A6"/>
        </w:rPr>
      </w:pPr>
    </w:p>
    <w:p w:rsidR="00F23691" w:rsidRPr="006A31DA" w:rsidRDefault="00F23691" w:rsidP="00F23691">
      <w:pPr>
        <w:pStyle w:val="a6"/>
        <w:numPr>
          <w:ilvl w:val="0"/>
          <w:numId w:val="13"/>
        </w:num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2.11. Индивидуальная профилактическая работа с дошкольником</w:t>
      </w:r>
      <w:r w:rsidRPr="006A31DA">
        <w:rPr>
          <w:rFonts w:ascii="Times New Roman" w:eastAsia="Times New Roman" w:hAnsi="Times New Roman" w:cs="Times New Roman"/>
          <w:color w:val="595959" w:themeColor="text1" w:themeTint="A6"/>
        </w:rPr>
        <w:t> </w:t>
      </w:r>
    </w:p>
    <w:p w:rsidR="00F23691" w:rsidRPr="006A31DA" w:rsidRDefault="00F23691" w:rsidP="00F23691">
      <w:pPr>
        <w:shd w:val="clear" w:color="auto" w:fill="FFFFFF"/>
        <w:tabs>
          <w:tab w:val="left" w:pos="142"/>
        </w:tabs>
        <w:spacing w:after="0" w:line="240" w:lineRule="auto"/>
        <w:ind w:left="-142"/>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 xml:space="preserve">предполагает индивидуальный подход к ребёнку с учётом его знаний, умений и навыков. Такая работа связана с взаимодействием с родителями и направлена на укрепление взаимоотношений между ними и ребёнком через выполнение совместных заданий.   </w:t>
      </w:r>
    </w:p>
    <w:p w:rsidR="00F23691" w:rsidRPr="006A31DA" w:rsidRDefault="00F23691" w:rsidP="00F23691">
      <w:pPr>
        <w:shd w:val="clear" w:color="auto" w:fill="FFFFFF"/>
        <w:tabs>
          <w:tab w:val="left" w:pos="142"/>
        </w:tabs>
        <w:spacing w:after="120" w:line="240" w:lineRule="auto"/>
        <w:ind w:left="-142"/>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t>Некоторые мероприятия, которые могут входить в программу индивидуальной профилактической работы с дошкольником:</w:t>
      </w:r>
    </w:p>
    <w:p w:rsidR="00F23691" w:rsidRPr="006A31DA" w:rsidRDefault="00F23691" w:rsidP="00F23691">
      <w:pPr>
        <w:numPr>
          <w:ilvl w:val="0"/>
          <w:numId w:val="1"/>
        </w:numPr>
        <w:shd w:val="clear" w:color="auto" w:fill="FFFFFF"/>
        <w:tabs>
          <w:tab w:val="left" w:pos="142"/>
        </w:tabs>
        <w:spacing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Контроль посещаемости детского сада</w:t>
      </w:r>
      <w:r w:rsidRPr="006A31DA">
        <w:rPr>
          <w:rFonts w:ascii="Times New Roman" w:eastAsia="Times New Roman" w:hAnsi="Times New Roman" w:cs="Times New Roman"/>
          <w:color w:val="595959" w:themeColor="text1" w:themeTint="A6"/>
        </w:rPr>
        <w:t xml:space="preserve">. Необходимо выяснять причину отсутствия ребёнка и своевременно её устранять.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Разработка плана психолого-педагогической помощи</w:t>
      </w:r>
      <w:r w:rsidRPr="006A31DA">
        <w:rPr>
          <w:rFonts w:ascii="Times New Roman" w:eastAsia="Times New Roman" w:hAnsi="Times New Roman" w:cs="Times New Roman"/>
          <w:color w:val="595959" w:themeColor="text1" w:themeTint="A6"/>
        </w:rPr>
        <w:t xml:space="preserve"> ребёнку, находящемуся в социально опасном положении.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Оказание психологической помощи</w:t>
      </w:r>
      <w:r w:rsidRPr="006A31DA">
        <w:rPr>
          <w:rFonts w:ascii="Times New Roman" w:eastAsia="Times New Roman" w:hAnsi="Times New Roman" w:cs="Times New Roman"/>
          <w:color w:val="595959" w:themeColor="text1" w:themeTint="A6"/>
        </w:rPr>
        <w:t xml:space="preserve"> (психодиагностика, </w:t>
      </w:r>
      <w:proofErr w:type="spellStart"/>
      <w:r w:rsidRPr="006A31DA">
        <w:rPr>
          <w:rFonts w:ascii="Times New Roman" w:eastAsia="Times New Roman" w:hAnsi="Times New Roman" w:cs="Times New Roman"/>
          <w:color w:val="595959" w:themeColor="text1" w:themeTint="A6"/>
        </w:rPr>
        <w:t>психопрофилактика</w:t>
      </w:r>
      <w:proofErr w:type="spellEnd"/>
      <w:r w:rsidRPr="006A31DA">
        <w:rPr>
          <w:rFonts w:ascii="Times New Roman" w:eastAsia="Times New Roman" w:hAnsi="Times New Roman" w:cs="Times New Roman"/>
          <w:color w:val="595959" w:themeColor="text1" w:themeTint="A6"/>
        </w:rPr>
        <w:t xml:space="preserve">, </w:t>
      </w:r>
      <w:proofErr w:type="spellStart"/>
      <w:r w:rsidRPr="006A31DA">
        <w:rPr>
          <w:rFonts w:ascii="Times New Roman" w:eastAsia="Times New Roman" w:hAnsi="Times New Roman" w:cs="Times New Roman"/>
          <w:color w:val="595959" w:themeColor="text1" w:themeTint="A6"/>
        </w:rPr>
        <w:t>психокоррекция</w:t>
      </w:r>
      <w:proofErr w:type="spellEnd"/>
      <w:r w:rsidRPr="006A31DA">
        <w:rPr>
          <w:rFonts w:ascii="Times New Roman" w:eastAsia="Times New Roman" w:hAnsi="Times New Roman" w:cs="Times New Roman"/>
          <w:color w:val="595959" w:themeColor="text1" w:themeTint="A6"/>
        </w:rPr>
        <w:t xml:space="preserve">).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Проведение тренингов</w:t>
      </w:r>
      <w:r w:rsidRPr="006A31DA">
        <w:rPr>
          <w:rFonts w:ascii="Times New Roman" w:eastAsia="Times New Roman" w:hAnsi="Times New Roman" w:cs="Times New Roman"/>
          <w:color w:val="595959" w:themeColor="text1" w:themeTint="A6"/>
        </w:rPr>
        <w:t xml:space="preserve"> для развития навыков позитивного общения, способностей к самостоятельному решению жизненных трудностей, а также для укрепления привязанности детей и родителей.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Организация циклов бесед</w:t>
      </w:r>
      <w:r w:rsidRPr="006A31DA">
        <w:rPr>
          <w:rFonts w:ascii="Times New Roman" w:eastAsia="Times New Roman" w:hAnsi="Times New Roman" w:cs="Times New Roman"/>
          <w:color w:val="595959" w:themeColor="text1" w:themeTint="A6"/>
        </w:rPr>
        <w:t xml:space="preserve"> по формированию здорового образа жизни и привитию санитарно-гигиенических навыков.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Индивидуальные консультации</w:t>
      </w:r>
      <w:r w:rsidRPr="006A31DA">
        <w:rPr>
          <w:rFonts w:ascii="Times New Roman" w:eastAsia="Times New Roman" w:hAnsi="Times New Roman" w:cs="Times New Roman"/>
          <w:color w:val="595959" w:themeColor="text1" w:themeTint="A6"/>
        </w:rPr>
        <w:t xml:space="preserve"> с ребёнком, в том числе по анализу собственного поведения.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Защита прав и интересов</w:t>
      </w:r>
      <w:r w:rsidRPr="006A31DA">
        <w:rPr>
          <w:rFonts w:ascii="Times New Roman" w:eastAsia="Times New Roman" w:hAnsi="Times New Roman" w:cs="Times New Roman"/>
          <w:color w:val="595959" w:themeColor="text1" w:themeTint="A6"/>
        </w:rPr>
        <w:t xml:space="preserve"> детей, находящихся в социально опасном положении.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Изучение интересов и склонностей</w:t>
      </w:r>
      <w:r w:rsidRPr="006A31DA">
        <w:rPr>
          <w:rFonts w:ascii="Times New Roman" w:eastAsia="Times New Roman" w:hAnsi="Times New Roman" w:cs="Times New Roman"/>
          <w:color w:val="595959" w:themeColor="text1" w:themeTint="A6"/>
        </w:rPr>
        <w:t xml:space="preserve"> ребёнка через тестирование, анкетирование и наблюдение.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Привлечение ребёнка</w:t>
      </w:r>
      <w:r w:rsidRPr="006A31DA">
        <w:rPr>
          <w:rFonts w:ascii="Times New Roman" w:eastAsia="Times New Roman" w:hAnsi="Times New Roman" w:cs="Times New Roman"/>
          <w:color w:val="595959" w:themeColor="text1" w:themeTint="A6"/>
        </w:rPr>
        <w:t xml:space="preserve"> к занятиям в спортивных секциях и кружках по интересам.   </w:t>
      </w:r>
    </w:p>
    <w:p w:rsidR="00F23691" w:rsidRPr="006A31DA" w:rsidRDefault="00F23691" w:rsidP="00F23691">
      <w:pPr>
        <w:numPr>
          <w:ilvl w:val="0"/>
          <w:numId w:val="1"/>
        </w:numPr>
        <w:shd w:val="clear" w:color="auto" w:fill="FFFFFF"/>
        <w:tabs>
          <w:tab w:val="left" w:pos="142"/>
        </w:tabs>
        <w:spacing w:beforeAutospacing="1" w:after="0" w:line="240" w:lineRule="auto"/>
        <w:ind w:left="-142" w:firstLine="0"/>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Организация отдыха</w:t>
      </w:r>
      <w:r w:rsidRPr="006A31DA">
        <w:rPr>
          <w:rFonts w:ascii="Times New Roman" w:eastAsia="Times New Roman" w:hAnsi="Times New Roman" w:cs="Times New Roman"/>
          <w:color w:val="595959" w:themeColor="text1" w:themeTint="A6"/>
        </w:rPr>
        <w:t xml:space="preserve"> в выходные и праздничные дни.   </w:t>
      </w:r>
    </w:p>
    <w:p w:rsidR="00F23691" w:rsidRPr="006A31DA" w:rsidRDefault="00F23691" w:rsidP="00F23691">
      <w:pPr>
        <w:shd w:val="clear" w:color="auto" w:fill="FFFFFF"/>
        <w:tabs>
          <w:tab w:val="left" w:pos="142"/>
        </w:tabs>
        <w:spacing w:after="120" w:line="240" w:lineRule="auto"/>
        <w:ind w:left="-142"/>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color w:val="595959" w:themeColor="text1" w:themeTint="A6"/>
        </w:rPr>
        <w:lastRenderedPageBreak/>
        <w:t>Основная цель такой работы — предупреждение безнадзорности, беспризорности, правонарушений воспитанниками, а также выявление и устранение причин и условий, способствующих этому. </w:t>
      </w: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A31DA" w:rsidRPr="006A31DA" w:rsidRDefault="006A31DA" w:rsidP="006A31DA">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r w:rsidRPr="006A31DA">
        <w:rPr>
          <w:rFonts w:ascii="Times New Roman" w:eastAsia="Times New Roman" w:hAnsi="Times New Roman" w:cs="Times New Roman"/>
          <w:b/>
          <w:bCs/>
          <w:color w:val="595959" w:themeColor="text1" w:themeTint="A6"/>
          <w:sz w:val="28"/>
          <w:szCs w:val="28"/>
        </w:rPr>
        <w:t>Пояснения к заполнению Представления ПП консилиума</w:t>
      </w:r>
    </w:p>
    <w:p w:rsidR="006A31DA" w:rsidRPr="006A31DA" w:rsidRDefault="006A31DA" w:rsidP="006A31DA">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r w:rsidRPr="006A31DA">
        <w:rPr>
          <w:rFonts w:ascii="Times New Roman" w:eastAsia="Times New Roman" w:hAnsi="Times New Roman" w:cs="Times New Roman"/>
          <w:b/>
          <w:bCs/>
          <w:color w:val="595959" w:themeColor="text1" w:themeTint="A6"/>
          <w:sz w:val="28"/>
          <w:szCs w:val="28"/>
        </w:rPr>
        <w:t>для СОШ (начальная школа)</w:t>
      </w:r>
    </w:p>
    <w:p w:rsidR="006A31DA" w:rsidRPr="006A31DA" w:rsidRDefault="006A31DA" w:rsidP="006A31DA">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p>
    <w:p w:rsidR="006A31DA" w:rsidRPr="006A31DA" w:rsidRDefault="006A31DA" w:rsidP="006A31DA">
      <w:pPr>
        <w:pStyle w:val="a6"/>
        <w:numPr>
          <w:ilvl w:val="0"/>
          <w:numId w:val="20"/>
        </w:num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 xml:space="preserve">2.1. (на момент поступления в ОО) и 2.2. (на момент составления Представления </w:t>
      </w:r>
      <w:proofErr w:type="spellStart"/>
      <w:r w:rsidRPr="006A31DA">
        <w:rPr>
          <w:rFonts w:ascii="Times New Roman" w:eastAsia="Times New Roman" w:hAnsi="Times New Roman" w:cs="Times New Roman"/>
          <w:b/>
          <w:bCs/>
          <w:color w:val="595959" w:themeColor="text1" w:themeTint="A6"/>
        </w:rPr>
        <w:t>ППк</w:t>
      </w:r>
      <w:proofErr w:type="spellEnd"/>
      <w:r w:rsidRPr="006A31DA">
        <w:rPr>
          <w:rFonts w:ascii="Times New Roman" w:eastAsia="Times New Roman" w:hAnsi="Times New Roman" w:cs="Times New Roman"/>
          <w:b/>
          <w:bCs/>
          <w:color w:val="595959" w:themeColor="text1" w:themeTint="A6"/>
        </w:rPr>
        <w:t xml:space="preserve">) </w:t>
      </w:r>
      <w:r w:rsidRPr="006A31DA">
        <w:rPr>
          <w:rFonts w:ascii="Times New Roman" w:hAnsi="Times New Roman" w:cs="Times New Roman"/>
          <w:b/>
          <w:color w:val="595959" w:themeColor="text1" w:themeTint="A6"/>
        </w:rPr>
        <w:t>Краткая характеристика познавательного, речевого, двигательного, коммуникативного и личностного развития обучающегося</w:t>
      </w:r>
    </w:p>
    <w:p w:rsidR="006A31DA" w:rsidRPr="006A31DA" w:rsidRDefault="006A31DA" w:rsidP="006A31DA">
      <w:pPr>
        <w:pStyle w:val="a6"/>
        <w:shd w:val="clear" w:color="auto" w:fill="FFFFFF"/>
        <w:tabs>
          <w:tab w:val="left" w:pos="142"/>
        </w:tabs>
        <w:spacing w:after="0" w:line="240" w:lineRule="auto"/>
        <w:ind w:left="1440"/>
        <w:jc w:val="both"/>
        <w:rPr>
          <w:rFonts w:ascii="Times New Roman" w:eastAsia="Times New Roman" w:hAnsi="Times New Roman" w:cs="Times New Roman"/>
          <w:color w:val="595959" w:themeColor="text1" w:themeTint="A6"/>
        </w:rPr>
      </w:pPr>
    </w:p>
    <w:p w:rsidR="006A31DA" w:rsidRPr="006A31DA" w:rsidRDefault="006A31DA" w:rsidP="006A31DA">
      <w:pPr>
        <w:pStyle w:val="a6"/>
        <w:shd w:val="clear" w:color="auto" w:fill="FFFFFF"/>
        <w:tabs>
          <w:tab w:val="left" w:pos="142"/>
        </w:tabs>
        <w:spacing w:after="0" w:line="240" w:lineRule="auto"/>
        <w:ind w:left="0"/>
        <w:jc w:val="both"/>
        <w:rPr>
          <w:rFonts w:ascii="Times New Roman" w:eastAsia="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Познавательное развитие</w:t>
      </w:r>
      <w:r w:rsidRPr="006A31DA">
        <w:rPr>
          <w:rFonts w:ascii="Times New Roman" w:hAnsi="Times New Roman" w:cs="Times New Roman"/>
          <w:color w:val="595959" w:themeColor="text1" w:themeTint="A6"/>
        </w:rPr>
        <w:t> </w:t>
      </w:r>
      <w:proofErr w:type="gramStart"/>
      <w:r w:rsidRPr="006A31DA">
        <w:rPr>
          <w:rFonts w:ascii="Times New Roman" w:hAnsi="Times New Roman" w:cs="Times New Roman"/>
          <w:color w:val="595959" w:themeColor="text1" w:themeTint="A6"/>
        </w:rPr>
        <w:t>обучающегося</w:t>
      </w:r>
      <w:proofErr w:type="gramEnd"/>
      <w:r w:rsidRPr="006A31DA">
        <w:rPr>
          <w:rFonts w:ascii="Times New Roman" w:hAnsi="Times New Roman" w:cs="Times New Roman"/>
          <w:color w:val="595959" w:themeColor="text1" w:themeTint="A6"/>
        </w:rPr>
        <w:t xml:space="preserve"> начальной школы может включать следующие характеристики:</w:t>
      </w:r>
    </w:p>
    <w:p w:rsidR="006A31DA" w:rsidRPr="006A31DA" w:rsidRDefault="006A31DA" w:rsidP="006A31DA">
      <w:pPr>
        <w:numPr>
          <w:ilvl w:val="0"/>
          <w:numId w:val="21"/>
        </w:numPr>
        <w:shd w:val="clear" w:color="auto" w:fill="FFFFFF"/>
        <w:spacing w:after="0" w:line="240" w:lineRule="auto"/>
        <w:ind w:left="426" w:firstLine="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Внимание</w:t>
      </w:r>
      <w:r w:rsidRPr="006A31DA">
        <w:rPr>
          <w:rFonts w:ascii="Times New Roman" w:hAnsi="Times New Roman" w:cs="Times New Roman"/>
          <w:color w:val="595959" w:themeColor="text1" w:themeTint="A6"/>
        </w:rPr>
        <w:t>: устойчивость, переключаемость, общий уровень развития произвольного внимания. Например, способен ли ребёнок к длительному сосредоточению внимания или быстро отвлекается.</w:t>
      </w:r>
    </w:p>
    <w:p w:rsidR="006A31DA" w:rsidRPr="006A31DA" w:rsidRDefault="006A31DA" w:rsidP="006A31DA">
      <w:pPr>
        <w:numPr>
          <w:ilvl w:val="0"/>
          <w:numId w:val="21"/>
        </w:numPr>
        <w:shd w:val="clear" w:color="auto" w:fill="FFFFFF"/>
        <w:spacing w:after="0" w:line="240" w:lineRule="auto"/>
        <w:ind w:left="426" w:firstLine="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Память</w:t>
      </w:r>
      <w:r w:rsidRPr="006A31DA">
        <w:rPr>
          <w:rFonts w:ascii="Times New Roman" w:hAnsi="Times New Roman" w:cs="Times New Roman"/>
          <w:color w:val="595959" w:themeColor="text1" w:themeTint="A6"/>
        </w:rPr>
        <w:t>: быстро или медленно запоминает, есть ли трудности в запоминании новых слов, стихотворений, текстового материала.</w:t>
      </w:r>
    </w:p>
    <w:p w:rsidR="006A31DA" w:rsidRPr="006A31DA" w:rsidRDefault="006A31DA" w:rsidP="006A31DA">
      <w:pPr>
        <w:numPr>
          <w:ilvl w:val="0"/>
          <w:numId w:val="21"/>
        </w:numPr>
        <w:shd w:val="clear" w:color="auto" w:fill="FFFFFF"/>
        <w:spacing w:after="0" w:line="240" w:lineRule="auto"/>
        <w:ind w:left="426" w:firstLine="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Мышление</w:t>
      </w:r>
      <w:r w:rsidRPr="006A31DA">
        <w:rPr>
          <w:rFonts w:ascii="Times New Roman" w:hAnsi="Times New Roman" w:cs="Times New Roman"/>
          <w:color w:val="595959" w:themeColor="text1" w:themeTint="A6"/>
        </w:rPr>
        <w:t>: сформированы ли элементы логического мышления (обобщение, сравнение, классификация, умение делать выводы и др.).</w:t>
      </w:r>
    </w:p>
    <w:p w:rsidR="006A31DA" w:rsidRPr="006A31DA" w:rsidRDefault="006A31DA" w:rsidP="006A31DA">
      <w:pPr>
        <w:numPr>
          <w:ilvl w:val="0"/>
          <w:numId w:val="21"/>
        </w:numPr>
        <w:shd w:val="clear" w:color="auto" w:fill="FFFFFF"/>
        <w:spacing w:after="0" w:line="240" w:lineRule="auto"/>
        <w:ind w:left="426" w:firstLine="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Общая осведомлённость</w:t>
      </w:r>
      <w:r w:rsidRPr="006A31DA">
        <w:rPr>
          <w:rFonts w:ascii="Times New Roman" w:hAnsi="Times New Roman" w:cs="Times New Roman"/>
          <w:color w:val="595959" w:themeColor="text1" w:themeTint="A6"/>
        </w:rPr>
        <w:t>: кругозор ограничен, знания даже о непосредственно окружающем отрывочны, бессистемны.</w:t>
      </w:r>
    </w:p>
    <w:p w:rsidR="006A31DA" w:rsidRPr="006A31DA" w:rsidRDefault="006A31DA" w:rsidP="006A31DA">
      <w:pPr>
        <w:numPr>
          <w:ilvl w:val="0"/>
          <w:numId w:val="21"/>
        </w:numPr>
        <w:shd w:val="clear" w:color="auto" w:fill="FFFFFF"/>
        <w:spacing w:after="0" w:line="240" w:lineRule="auto"/>
        <w:ind w:left="426" w:firstLine="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Познавательная активность</w:t>
      </w:r>
      <w:r w:rsidRPr="006A31DA">
        <w:rPr>
          <w:rFonts w:ascii="Times New Roman" w:hAnsi="Times New Roman" w:cs="Times New Roman"/>
          <w:color w:val="595959" w:themeColor="text1" w:themeTint="A6"/>
        </w:rPr>
        <w:t>: уровень активности, самостоятельности низкий, при выполнении заданий требуется подробная разъяснительная помощь.</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Речевое развитие</w:t>
      </w:r>
      <w:r w:rsidRPr="006A31DA">
        <w:rPr>
          <w:rFonts w:ascii="Times New Roman" w:hAnsi="Times New Roman" w:cs="Times New Roman"/>
          <w:color w:val="595959" w:themeColor="text1" w:themeTint="A6"/>
        </w:rPr>
        <w:t xml:space="preserve"> можно описать так: словарный запас (пассивный словарь, активный словарь, достаточный, недостаточный, соответствует, не соответствует возрасту). Также стоит указать, использует ли ребёнок отдельные звуки, слоги, слова, использует ли односложные либо распространённые предложения.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Двигательное развитие</w:t>
      </w:r>
      <w:r w:rsidRPr="006A31DA">
        <w:rPr>
          <w:rFonts w:ascii="Times New Roman" w:hAnsi="Times New Roman" w:cs="Times New Roman"/>
          <w:color w:val="595959" w:themeColor="text1" w:themeTint="A6"/>
        </w:rPr>
        <w:t xml:space="preserve"> можно охарактеризовать, например, так: уровень развития мелкой моторики соответствует возрасту, ведущая рука — правая. Также можно описать, есть ли нарушения в движениях, скованность, расторможенность, в меру ли подвижен ребёнок, быстро ли устаёт.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Коммуникативное развитие</w:t>
      </w:r>
      <w:r w:rsidRPr="006A31DA">
        <w:rPr>
          <w:rFonts w:ascii="Times New Roman" w:hAnsi="Times New Roman" w:cs="Times New Roman"/>
          <w:color w:val="595959" w:themeColor="text1" w:themeTint="A6"/>
        </w:rPr>
        <w:t xml:space="preserve"> можно описать так: </w:t>
      </w:r>
      <w:proofErr w:type="gramStart"/>
      <w:r w:rsidRPr="006A31DA">
        <w:rPr>
          <w:rFonts w:ascii="Times New Roman" w:hAnsi="Times New Roman" w:cs="Times New Roman"/>
          <w:color w:val="595959" w:themeColor="text1" w:themeTint="A6"/>
        </w:rPr>
        <w:t>общительный</w:t>
      </w:r>
      <w:proofErr w:type="gramEnd"/>
      <w:r w:rsidRPr="006A31DA">
        <w:rPr>
          <w:rFonts w:ascii="Times New Roman" w:hAnsi="Times New Roman" w:cs="Times New Roman"/>
          <w:color w:val="595959" w:themeColor="text1" w:themeTint="A6"/>
        </w:rPr>
        <w:t xml:space="preserve"> — замкнутый, имеет ли друзей, предпочитает ли общаться со сверстниками, младшими, старшими по возрасту детьми. Также стоит указать, как ребёнок вступает в контакт (легко, охотно, медленно, с трудом, не вступает в контакт со сверстниками, взрослыми).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Личностное развитие</w:t>
      </w:r>
      <w:r w:rsidRPr="006A31DA">
        <w:rPr>
          <w:rFonts w:ascii="Times New Roman" w:hAnsi="Times New Roman" w:cs="Times New Roman"/>
          <w:color w:val="595959" w:themeColor="text1" w:themeTint="A6"/>
        </w:rPr>
        <w:t> можно описать так: формируются ли социальные чувства, навыки поведения в обществе, ответственность за своё поведение, поступки, товарищество, какое место занимает в жизни ребёнка взаимная поддержка. Также стоит указать, как ребёнок относится к педагогам, сверстникам, как реагирует на замечания и критику.</w:t>
      </w:r>
    </w:p>
    <w:p w:rsidR="006A31DA" w:rsidRPr="006A31DA" w:rsidRDefault="006A31DA" w:rsidP="006A31DA">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p>
    <w:p w:rsidR="006A31DA" w:rsidRPr="006A31DA" w:rsidRDefault="006A31DA" w:rsidP="006A31DA">
      <w:pPr>
        <w:pStyle w:val="a6"/>
        <w:numPr>
          <w:ilvl w:val="0"/>
          <w:numId w:val="22"/>
        </w:numPr>
        <w:shd w:val="clear" w:color="auto" w:fill="FFFFFF"/>
        <w:tabs>
          <w:tab w:val="left" w:pos="142"/>
        </w:tabs>
        <w:spacing w:after="0" w:line="240" w:lineRule="auto"/>
        <w:ind w:left="1418"/>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color w:val="595959" w:themeColor="text1" w:themeTint="A6"/>
        </w:rPr>
        <w:t>2.3. Характеристика динамики познавательного, речевого, двигательного, коммуникативного и личностного развития школьника начальных классов</w:t>
      </w:r>
      <w:r w:rsidRPr="006A31DA">
        <w:rPr>
          <w:rFonts w:ascii="Times New Roman" w:eastAsia="Times New Roman" w:hAnsi="Times New Roman" w:cs="Times New Roman"/>
          <w:color w:val="595959" w:themeColor="text1" w:themeTint="A6"/>
        </w:rPr>
        <w:t xml:space="preserve"> </w:t>
      </w:r>
    </w:p>
    <w:p w:rsidR="006A31DA" w:rsidRPr="006A31DA" w:rsidRDefault="006A31DA" w:rsidP="006A31DA">
      <w:pPr>
        <w:shd w:val="clear" w:color="auto" w:fill="FFFFFF"/>
        <w:tabs>
          <w:tab w:val="left" w:pos="142"/>
        </w:tabs>
        <w:spacing w:after="0" w:line="240" w:lineRule="auto"/>
        <w:ind w:firstLine="708"/>
        <w:jc w:val="both"/>
        <w:rPr>
          <w:rFonts w:ascii="Times New Roman" w:eastAsia="Times New Roman" w:hAnsi="Times New Roman" w:cs="Times New Roman"/>
          <w:b/>
          <w:color w:val="595959" w:themeColor="text1" w:themeTint="A6"/>
        </w:rPr>
      </w:pP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Динамика и показатели познавательного, речевого, двигательного и коммуникативно-личностного развития</w:t>
      </w:r>
      <w:r w:rsidRPr="006A31DA">
        <w:rPr>
          <w:rFonts w:ascii="Times New Roman" w:hAnsi="Times New Roman" w:cs="Times New Roman"/>
          <w:color w:val="595959" w:themeColor="text1" w:themeTint="A6"/>
        </w:rPr>
        <w:t> могут быть разными у разных детей.</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Познавательное развитие</w:t>
      </w:r>
      <w:r w:rsidRPr="006A31DA">
        <w:rPr>
          <w:rFonts w:ascii="Times New Roman" w:hAnsi="Times New Roman" w:cs="Times New Roman"/>
          <w:color w:val="595959" w:themeColor="text1" w:themeTint="A6"/>
        </w:rPr>
        <w:t xml:space="preserve">: динамика недостаточная, знания не соответствуют возрасту. Например, ребёнок недостаточно владеет навыками счёта, путает последовательность цифр, ориентируется в пространстве, называет дни недели и части суток, но допускает ошибки в их последовательности.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Речевое развитие</w:t>
      </w:r>
      <w:r w:rsidRPr="006A31DA">
        <w:rPr>
          <w:rFonts w:ascii="Times New Roman" w:hAnsi="Times New Roman" w:cs="Times New Roman"/>
          <w:color w:val="595959" w:themeColor="text1" w:themeTint="A6"/>
        </w:rPr>
        <w:t xml:space="preserve">: динамика неравномерная, ребёнок испытывает трудности в звукопроизношении слов, объём словарного запаса недостаточный для данного возраста. При составлении рассказа требуется помощь педагога в виде наводящих вопросов.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Двигательное развитие</w:t>
      </w:r>
      <w:r w:rsidRPr="006A31DA">
        <w:rPr>
          <w:rFonts w:ascii="Times New Roman" w:hAnsi="Times New Roman" w:cs="Times New Roman"/>
          <w:color w:val="595959" w:themeColor="text1" w:themeTint="A6"/>
        </w:rPr>
        <w:t xml:space="preserve">: динамика достаточная, физическое развитие соответствует норме. Например, ребёнок выполняет упражнения по словесной инструкции, подчиняется правилам игр и эстафет.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Коммуникативно-личностное развитие</w:t>
      </w:r>
      <w:r w:rsidRPr="006A31DA">
        <w:rPr>
          <w:rFonts w:ascii="Times New Roman" w:hAnsi="Times New Roman" w:cs="Times New Roman"/>
          <w:color w:val="595959" w:themeColor="text1" w:themeTint="A6"/>
        </w:rPr>
        <w:t xml:space="preserve">: динамика достаточная или неравномерная.  Например, ребёнок добрый и эмоционально отзывчивый, легко вступает в контакт со сверстниками и взрослыми, умеет договариваться и уступать.  </w:t>
      </w: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p>
    <w:p w:rsidR="006A31DA" w:rsidRPr="006A31DA" w:rsidRDefault="006A31DA" w:rsidP="006A31DA">
      <w:pPr>
        <w:pStyle w:val="futurismarkdown-paragraph"/>
        <w:numPr>
          <w:ilvl w:val="0"/>
          <w:numId w:val="23"/>
        </w:numPr>
        <w:shd w:val="clear" w:color="auto" w:fill="FFFFFF"/>
        <w:tabs>
          <w:tab w:val="clear" w:pos="644"/>
          <w:tab w:val="num" w:pos="720"/>
        </w:tabs>
        <w:spacing w:before="0" w:beforeAutospacing="0" w:after="0" w:afterAutospacing="0"/>
        <w:ind w:left="1134" w:firstLine="0"/>
        <w:jc w:val="both"/>
        <w:rPr>
          <w:color w:val="595959" w:themeColor="text1" w:themeTint="A6"/>
          <w:sz w:val="22"/>
          <w:szCs w:val="22"/>
        </w:rPr>
      </w:pPr>
      <w:r w:rsidRPr="006A31DA">
        <w:rPr>
          <w:b/>
          <w:color w:val="595959" w:themeColor="text1" w:themeTint="A6"/>
          <w:sz w:val="22"/>
          <w:szCs w:val="22"/>
        </w:rPr>
        <w:t>2.4. Характеристика</w:t>
      </w:r>
      <w:r w:rsidRPr="006A31DA">
        <w:rPr>
          <w:color w:val="595959" w:themeColor="text1" w:themeTint="A6"/>
          <w:sz w:val="22"/>
          <w:szCs w:val="22"/>
        </w:rPr>
        <w:t xml:space="preserve"> </w:t>
      </w:r>
      <w:r w:rsidRPr="006A31DA">
        <w:rPr>
          <w:b/>
          <w:color w:val="595959" w:themeColor="text1" w:themeTint="A6"/>
          <w:sz w:val="22"/>
          <w:szCs w:val="22"/>
        </w:rPr>
        <w:t xml:space="preserve">динамики деятельности (практической, игровой, продуктивной) </w:t>
      </w:r>
      <w:proofErr w:type="gramStart"/>
      <w:r w:rsidRPr="006A31DA">
        <w:rPr>
          <w:b/>
          <w:color w:val="595959" w:themeColor="text1" w:themeTint="A6"/>
          <w:sz w:val="22"/>
          <w:szCs w:val="22"/>
        </w:rPr>
        <w:t>обучающегося</w:t>
      </w:r>
      <w:proofErr w:type="gramEnd"/>
      <w:r w:rsidRPr="006A31DA">
        <w:rPr>
          <w:b/>
          <w:color w:val="595959" w:themeColor="text1" w:themeTint="A6"/>
          <w:sz w:val="22"/>
          <w:szCs w:val="22"/>
        </w:rPr>
        <w:t xml:space="preserve"> начальных классов </w:t>
      </w:r>
      <w:r w:rsidRPr="006A31DA">
        <w:rPr>
          <w:color w:val="595959" w:themeColor="text1" w:themeTint="A6"/>
          <w:sz w:val="22"/>
          <w:szCs w:val="22"/>
        </w:rPr>
        <w:t>включает описание следующих аспектов:</w:t>
      </w:r>
    </w:p>
    <w:p w:rsidR="006A31DA" w:rsidRPr="006A31DA" w:rsidRDefault="006A31DA" w:rsidP="006A31DA">
      <w:pPr>
        <w:pStyle w:val="futurismarkdown-paragraph"/>
        <w:shd w:val="clear" w:color="auto" w:fill="FFFFFF"/>
        <w:spacing w:before="0" w:beforeAutospacing="0" w:after="0" w:afterAutospacing="0"/>
        <w:jc w:val="both"/>
        <w:rPr>
          <w:color w:val="595959" w:themeColor="text1" w:themeTint="A6"/>
          <w:sz w:val="22"/>
          <w:szCs w:val="22"/>
        </w:rPr>
      </w:pPr>
    </w:p>
    <w:p w:rsidR="006A31DA" w:rsidRPr="006A31DA" w:rsidRDefault="006A31DA" w:rsidP="006A31DA">
      <w:pPr>
        <w:numPr>
          <w:ilvl w:val="0"/>
          <w:numId w:val="24"/>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Навыки самообслуживания</w:t>
      </w:r>
      <w:r w:rsidRPr="006A31DA">
        <w:rPr>
          <w:rFonts w:ascii="Times New Roman" w:hAnsi="Times New Roman" w:cs="Times New Roman"/>
          <w:color w:val="595959" w:themeColor="text1" w:themeTint="A6"/>
        </w:rPr>
        <w:t xml:space="preserve">. Сформированы ли они соответственно возрасту ребёнка. Например, может ли он самостоятельно пользоваться туалетными принадлежностями, умываться, мыть руки, расчёсывать волосы, одеваться, </w:t>
      </w:r>
      <w:proofErr w:type="gramStart"/>
      <w:r w:rsidRPr="006A31DA">
        <w:rPr>
          <w:rFonts w:ascii="Times New Roman" w:hAnsi="Times New Roman" w:cs="Times New Roman"/>
          <w:color w:val="595959" w:themeColor="text1" w:themeTint="A6"/>
        </w:rPr>
        <w:t>есть</w:t>
      </w:r>
      <w:proofErr w:type="gramEnd"/>
      <w:r w:rsidRPr="006A31DA">
        <w:rPr>
          <w:rFonts w:ascii="Times New Roman" w:hAnsi="Times New Roman" w:cs="Times New Roman"/>
          <w:color w:val="595959" w:themeColor="text1" w:themeTint="A6"/>
        </w:rPr>
        <w:t xml:space="preserve"> и пить, убирать свои вещи и постель.  </w:t>
      </w:r>
    </w:p>
    <w:p w:rsidR="006A31DA" w:rsidRPr="006A31DA" w:rsidRDefault="006A31DA" w:rsidP="006A31DA">
      <w:pPr>
        <w:numPr>
          <w:ilvl w:val="0"/>
          <w:numId w:val="24"/>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Игровая деятельность</w:t>
      </w:r>
      <w:r w:rsidRPr="006A31DA">
        <w:rPr>
          <w:rFonts w:ascii="Times New Roman" w:hAnsi="Times New Roman" w:cs="Times New Roman"/>
          <w:color w:val="595959" w:themeColor="text1" w:themeTint="A6"/>
        </w:rPr>
        <w:t xml:space="preserve">. Интерес к игрушкам, любимые игры, понимает ли ребёнок правила игры и выполняет ли их. Также указывается, вносит ли он изменения в содержание игры, отражает ли свой опыт в игре, участвует ли в общих сюжетно-ролевых, подвижных, дидактических играх.  </w:t>
      </w:r>
    </w:p>
    <w:p w:rsidR="006A31DA" w:rsidRPr="006A31DA" w:rsidRDefault="006A31DA" w:rsidP="006A31DA">
      <w:pPr>
        <w:numPr>
          <w:ilvl w:val="0"/>
          <w:numId w:val="24"/>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Продуктивная деятельность</w:t>
      </w:r>
      <w:r w:rsidRPr="006A31DA">
        <w:rPr>
          <w:rFonts w:ascii="Times New Roman" w:hAnsi="Times New Roman" w:cs="Times New Roman"/>
          <w:color w:val="595959" w:themeColor="text1" w:themeTint="A6"/>
        </w:rPr>
        <w:t xml:space="preserve">. Указывается, насколько хорошо ребёнок владеет способами продуктивных видов деятельности. Например, любит ли он уроки труда и </w:t>
      </w:r>
      <w:proofErr w:type="gramStart"/>
      <w:r w:rsidRPr="006A31DA">
        <w:rPr>
          <w:rFonts w:ascii="Times New Roman" w:hAnsi="Times New Roman" w:cs="Times New Roman"/>
          <w:color w:val="595959" w:themeColor="text1" w:themeTint="A6"/>
        </w:rPr>
        <w:t>изо</w:t>
      </w:r>
      <w:proofErr w:type="gramEnd"/>
      <w:r w:rsidRPr="006A31DA">
        <w:rPr>
          <w:rFonts w:ascii="Times New Roman" w:hAnsi="Times New Roman" w:cs="Times New Roman"/>
          <w:color w:val="595959" w:themeColor="text1" w:themeTint="A6"/>
        </w:rPr>
        <w:t xml:space="preserve">, но с трудом понимает инструкцию, самостоятельно работать по образцу не умеет, требуется значительная помощь.  </w:t>
      </w:r>
    </w:p>
    <w:p w:rsidR="006A31DA" w:rsidRPr="006A31DA" w:rsidRDefault="006A31DA" w:rsidP="006A31DA">
      <w:pPr>
        <w:pStyle w:val="futurismarkdown-paragraph"/>
        <w:shd w:val="clear" w:color="auto" w:fill="FFFFFF"/>
        <w:spacing w:before="0" w:beforeAutospacing="0" w:after="0" w:afterAutospacing="0"/>
        <w:jc w:val="both"/>
        <w:rPr>
          <w:color w:val="595959" w:themeColor="text1" w:themeTint="A6"/>
          <w:sz w:val="22"/>
          <w:szCs w:val="22"/>
        </w:rPr>
      </w:pPr>
    </w:p>
    <w:p w:rsidR="006A31DA" w:rsidRPr="006A31DA" w:rsidRDefault="006A31DA" w:rsidP="006A31DA">
      <w:pPr>
        <w:pStyle w:val="a6"/>
        <w:numPr>
          <w:ilvl w:val="0"/>
          <w:numId w:val="20"/>
        </w:numPr>
        <w:spacing w:after="0" w:line="240" w:lineRule="auto"/>
        <w:jc w:val="both"/>
        <w:rPr>
          <w:rFonts w:ascii="Times New Roman" w:hAnsi="Times New Roman" w:cs="Times New Roman"/>
          <w:color w:val="595959" w:themeColor="text1" w:themeTint="A6"/>
        </w:rPr>
      </w:pPr>
      <w:r w:rsidRPr="006A31DA">
        <w:rPr>
          <w:rFonts w:ascii="Times New Roman" w:hAnsi="Times New Roman" w:cs="Times New Roman"/>
          <w:b/>
          <w:color w:val="595959" w:themeColor="text1" w:themeTint="A6"/>
        </w:rPr>
        <w:t>2.5.</w:t>
      </w:r>
      <w:r w:rsidRPr="006A31DA">
        <w:rPr>
          <w:rFonts w:ascii="Times New Roman" w:hAnsi="Times New Roman" w:cs="Times New Roman"/>
          <w:color w:val="595959" w:themeColor="text1" w:themeTint="A6"/>
        </w:rPr>
        <w:t xml:space="preserve"> </w:t>
      </w:r>
      <w:r w:rsidRPr="006A31DA">
        <w:rPr>
          <w:rFonts w:ascii="Times New Roman" w:hAnsi="Times New Roman" w:cs="Times New Roman"/>
          <w:b/>
          <w:bCs/>
          <w:color w:val="595959" w:themeColor="text1" w:themeTint="A6"/>
        </w:rPr>
        <w:t>Характеристика динамики освоения образовательной программы младшего школьника</w:t>
      </w:r>
      <w:r w:rsidRPr="006A31DA">
        <w:rPr>
          <w:rFonts w:ascii="Times New Roman" w:hAnsi="Times New Roman" w:cs="Times New Roman"/>
          <w:color w:val="595959" w:themeColor="text1" w:themeTint="A6"/>
        </w:rPr>
        <w:t> </w:t>
      </w: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Fonts w:ascii="Times New Roman" w:hAnsi="Times New Roman" w:cs="Times New Roman"/>
          <w:b/>
          <w:color w:val="595959" w:themeColor="text1" w:themeTint="A6"/>
        </w:rPr>
        <w:t>Динамика по каждому предмету</w:t>
      </w:r>
      <w:r w:rsidRPr="006A31DA">
        <w:rPr>
          <w:rFonts w:ascii="Times New Roman" w:hAnsi="Times New Roman" w:cs="Times New Roman"/>
          <w:color w:val="595959" w:themeColor="text1" w:themeTint="A6"/>
        </w:rPr>
        <w:t>: математика, письмо (русский язык), чтение, описывается соответствие знаний и трудности, определяется у</w:t>
      </w:r>
      <w:r w:rsidRPr="006A31DA">
        <w:rPr>
          <w:rStyle w:val="a5"/>
          <w:rFonts w:ascii="Times New Roman" w:hAnsi="Times New Roman" w:cs="Times New Roman"/>
          <w:color w:val="595959" w:themeColor="text1" w:themeTint="A6"/>
        </w:rPr>
        <w:t xml:space="preserve">ровень усвоения знаний, </w:t>
      </w:r>
      <w:r w:rsidRPr="006A31DA">
        <w:rPr>
          <w:rStyle w:val="a5"/>
          <w:rFonts w:ascii="Times New Roman" w:hAnsi="Times New Roman" w:cs="Times New Roman"/>
          <w:b w:val="0"/>
          <w:color w:val="595959" w:themeColor="text1" w:themeTint="A6"/>
        </w:rPr>
        <w:t>он</w:t>
      </w:r>
      <w:r w:rsidRPr="006A31DA">
        <w:rPr>
          <w:rFonts w:ascii="Times New Roman" w:hAnsi="Times New Roman" w:cs="Times New Roman"/>
          <w:color w:val="595959" w:themeColor="text1" w:themeTint="A6"/>
        </w:rPr>
        <w:t> может быть разным и включает несколько этапов:</w:t>
      </w:r>
    </w:p>
    <w:p w:rsidR="006A31DA" w:rsidRPr="006A31DA" w:rsidRDefault="006A31DA" w:rsidP="006A31DA">
      <w:pPr>
        <w:numPr>
          <w:ilvl w:val="0"/>
          <w:numId w:val="25"/>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Низкий уровень</w:t>
      </w:r>
      <w:r w:rsidRPr="006A31DA">
        <w:rPr>
          <w:rFonts w:ascii="Times New Roman" w:hAnsi="Times New Roman" w:cs="Times New Roman"/>
          <w:color w:val="595959" w:themeColor="text1" w:themeTint="A6"/>
        </w:rPr>
        <w:t>. Ученик знаком с характером действий, но выполняет их только при  помощи учителя.</w:t>
      </w:r>
    </w:p>
    <w:p w:rsidR="006A31DA" w:rsidRPr="006A31DA" w:rsidRDefault="006A31DA" w:rsidP="006A31DA">
      <w:pPr>
        <w:numPr>
          <w:ilvl w:val="0"/>
          <w:numId w:val="25"/>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Удовлетворительный уровень</w:t>
      </w:r>
      <w:r w:rsidRPr="006A31DA">
        <w:rPr>
          <w:rFonts w:ascii="Times New Roman" w:hAnsi="Times New Roman" w:cs="Times New Roman"/>
          <w:color w:val="595959" w:themeColor="text1" w:themeTint="A6"/>
        </w:rPr>
        <w:t>. Ученик выполняет действия, используя помощь педагога или сверстников, при самостоятельном выполнении допускает ошибки.</w:t>
      </w:r>
    </w:p>
    <w:p w:rsidR="006A31DA" w:rsidRPr="006A31DA" w:rsidRDefault="006A31DA" w:rsidP="006A31DA">
      <w:pPr>
        <w:numPr>
          <w:ilvl w:val="0"/>
          <w:numId w:val="25"/>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Средний уровень</w:t>
      </w:r>
      <w:r w:rsidRPr="006A31DA">
        <w:rPr>
          <w:rFonts w:ascii="Times New Roman" w:hAnsi="Times New Roman" w:cs="Times New Roman"/>
          <w:color w:val="595959" w:themeColor="text1" w:themeTint="A6"/>
        </w:rPr>
        <w:t>. Ученик уже умеет выполнять заданное действие самостоятельно, но по образцу и в стандартной ситуации, подражая действиям учителя. Ошибки исправляет  только с помощью педагога.</w:t>
      </w:r>
    </w:p>
    <w:p w:rsidR="006A31DA" w:rsidRPr="006A31DA" w:rsidRDefault="006A31DA" w:rsidP="006A31DA">
      <w:pPr>
        <w:numPr>
          <w:ilvl w:val="0"/>
          <w:numId w:val="25"/>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Достаточный уровень</w:t>
      </w:r>
      <w:r w:rsidRPr="006A31DA">
        <w:rPr>
          <w:rFonts w:ascii="Times New Roman" w:hAnsi="Times New Roman" w:cs="Times New Roman"/>
          <w:color w:val="595959" w:themeColor="text1" w:themeTint="A6"/>
        </w:rPr>
        <w:t>. Ученик может достаточно свободно выполнять действие, отдельные ошибки в действиях исправляются самостоятельно или с малой помощью учителя.</w:t>
      </w:r>
    </w:p>
    <w:p w:rsidR="006A31DA" w:rsidRPr="006A31DA" w:rsidRDefault="006A31DA" w:rsidP="006A31DA">
      <w:pPr>
        <w:numPr>
          <w:ilvl w:val="0"/>
          <w:numId w:val="25"/>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Высокий уровень</w:t>
      </w:r>
      <w:r w:rsidRPr="006A31DA">
        <w:rPr>
          <w:rFonts w:ascii="Times New Roman" w:hAnsi="Times New Roman" w:cs="Times New Roman"/>
          <w:color w:val="595959" w:themeColor="text1" w:themeTint="A6"/>
        </w:rPr>
        <w:t>. Ученик  точно выполняет действия, проявляет умение действовать в любой учебной ситуации, его действия уже продуктивные, творческие.</w:t>
      </w:r>
    </w:p>
    <w:p w:rsidR="006A31DA" w:rsidRPr="006A31DA" w:rsidRDefault="006A31DA" w:rsidP="006A31DA">
      <w:pPr>
        <w:spacing w:after="0" w:line="240" w:lineRule="auto"/>
        <w:jc w:val="both"/>
        <w:rPr>
          <w:rFonts w:ascii="Times New Roman" w:hAnsi="Times New Roman" w:cs="Times New Roman"/>
          <w:color w:val="595959" w:themeColor="text1" w:themeTint="A6"/>
        </w:rPr>
      </w:pPr>
    </w:p>
    <w:p w:rsidR="006A31DA" w:rsidRPr="006A31DA" w:rsidRDefault="006A31DA" w:rsidP="006A31DA">
      <w:pPr>
        <w:pStyle w:val="futurismarkdown-paragraph"/>
        <w:numPr>
          <w:ilvl w:val="0"/>
          <w:numId w:val="26"/>
        </w:numPr>
        <w:shd w:val="clear" w:color="auto" w:fill="FFFFFF"/>
        <w:spacing w:before="0" w:beforeAutospacing="0" w:after="0" w:afterAutospacing="0"/>
        <w:ind w:left="1134" w:firstLine="0"/>
        <w:jc w:val="both"/>
        <w:rPr>
          <w:b/>
          <w:color w:val="595959" w:themeColor="text1" w:themeTint="A6"/>
          <w:sz w:val="22"/>
          <w:szCs w:val="22"/>
        </w:rPr>
      </w:pPr>
      <w:r w:rsidRPr="006A31DA">
        <w:rPr>
          <w:b/>
          <w:color w:val="595959" w:themeColor="text1" w:themeTint="A6"/>
          <w:sz w:val="22"/>
          <w:szCs w:val="22"/>
        </w:rPr>
        <w:t>2.6. Некоторые индивидуальные особенности младших школьников, влияющие на результат обучения</w:t>
      </w:r>
    </w:p>
    <w:p w:rsidR="006A31DA" w:rsidRPr="006A31DA" w:rsidRDefault="006A31DA" w:rsidP="006A31DA">
      <w:pPr>
        <w:pStyle w:val="futurismarkdown-paragraph"/>
        <w:shd w:val="clear" w:color="auto" w:fill="FFFFFF"/>
        <w:spacing w:before="0" w:beforeAutospacing="0" w:after="0" w:afterAutospacing="0"/>
        <w:ind w:left="1134"/>
        <w:jc w:val="both"/>
        <w:rPr>
          <w:b/>
          <w:color w:val="595959" w:themeColor="text1" w:themeTint="A6"/>
          <w:sz w:val="22"/>
          <w:szCs w:val="22"/>
        </w:rPr>
      </w:pPr>
    </w:p>
    <w:p w:rsidR="006A31DA" w:rsidRPr="006A31DA" w:rsidRDefault="006A31DA" w:rsidP="006A31DA">
      <w:pPr>
        <w:shd w:val="clear" w:color="auto" w:fill="FFFFFF"/>
        <w:spacing w:after="0" w:line="240" w:lineRule="auto"/>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Некоторые индивидуальные особенности обучающихся младших классов, влияющие на результат обучения:</w:t>
      </w:r>
    </w:p>
    <w:p w:rsidR="006A31DA" w:rsidRPr="006A31DA" w:rsidRDefault="006A31DA" w:rsidP="006A31DA">
      <w:pPr>
        <w:numPr>
          <w:ilvl w:val="0"/>
          <w:numId w:val="27"/>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Тип темперамента</w:t>
      </w:r>
      <w:r w:rsidRPr="006A31DA">
        <w:rPr>
          <w:rFonts w:ascii="Times New Roman" w:hAnsi="Times New Roman" w:cs="Times New Roman"/>
          <w:color w:val="595959" w:themeColor="text1" w:themeTint="A6"/>
        </w:rPr>
        <w:t xml:space="preserve">. В современной системе образования более успешными оказываются ученики с преимущественно флегматическим или меланхолическим темпераментом. У сангвиников и холериков оценки, как правило, ниже.  </w:t>
      </w:r>
    </w:p>
    <w:p w:rsidR="006A31DA" w:rsidRPr="006A31DA" w:rsidRDefault="006A31DA" w:rsidP="006A31DA">
      <w:pPr>
        <w:numPr>
          <w:ilvl w:val="0"/>
          <w:numId w:val="27"/>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Восприятие</w:t>
      </w:r>
      <w:r w:rsidRPr="006A31DA">
        <w:rPr>
          <w:rFonts w:ascii="Times New Roman" w:hAnsi="Times New Roman" w:cs="Times New Roman"/>
          <w:color w:val="595959" w:themeColor="text1" w:themeTint="A6"/>
        </w:rPr>
        <w:t xml:space="preserve">. В начале младшего школьного возраста оно недостаточно дифференцированно. Из-за этого ребёнок может путать похожие по написанию буквы и цифры.  </w:t>
      </w:r>
    </w:p>
    <w:p w:rsidR="006A31DA" w:rsidRPr="006A31DA" w:rsidRDefault="006A31DA" w:rsidP="006A31DA">
      <w:pPr>
        <w:numPr>
          <w:ilvl w:val="0"/>
          <w:numId w:val="27"/>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Характер</w:t>
      </w:r>
      <w:r w:rsidRPr="006A31DA">
        <w:rPr>
          <w:rFonts w:ascii="Times New Roman" w:hAnsi="Times New Roman" w:cs="Times New Roman"/>
          <w:color w:val="595959" w:themeColor="text1" w:themeTint="A6"/>
        </w:rPr>
        <w:t xml:space="preserve">. Младшие школьники импульсивны, склонны незамедлительно действовать под влиянием импульсов и побуждений. Причина этому — потребность в активной внешней разрядке при возрастной слабости волевой регуляции поведения.  </w:t>
      </w:r>
    </w:p>
    <w:p w:rsidR="006A31DA" w:rsidRPr="006A31DA" w:rsidRDefault="006A31DA" w:rsidP="006A31DA">
      <w:pPr>
        <w:numPr>
          <w:ilvl w:val="0"/>
          <w:numId w:val="27"/>
        </w:numPr>
        <w:shd w:val="clear" w:color="auto" w:fill="FFFFFF"/>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Воля</w:t>
      </w:r>
      <w:r w:rsidRPr="006A31DA">
        <w:rPr>
          <w:rFonts w:ascii="Times New Roman" w:hAnsi="Times New Roman" w:cs="Times New Roman"/>
          <w:color w:val="595959" w:themeColor="text1" w:themeTint="A6"/>
        </w:rPr>
        <w:t>. Младший школьник ещё не обладает большим опытом длительной работы, не может самостоятельно преодолевать трудности и препятствия. </w:t>
      </w:r>
    </w:p>
    <w:p w:rsidR="006A31DA" w:rsidRPr="006A31DA" w:rsidRDefault="006A31DA" w:rsidP="006A31DA">
      <w:pPr>
        <w:shd w:val="clear" w:color="auto" w:fill="FFFFFF"/>
        <w:tabs>
          <w:tab w:val="left" w:pos="142"/>
        </w:tabs>
        <w:spacing w:after="0" w:line="240" w:lineRule="auto"/>
        <w:ind w:left="1134"/>
        <w:jc w:val="both"/>
        <w:rPr>
          <w:rFonts w:ascii="Times New Roman" w:eastAsia="Times New Roman" w:hAnsi="Times New Roman" w:cs="Times New Roman"/>
          <w:b/>
          <w:color w:val="595959" w:themeColor="text1" w:themeTint="A6"/>
        </w:rPr>
      </w:pPr>
    </w:p>
    <w:p w:rsidR="006A31DA" w:rsidRPr="006A31DA" w:rsidRDefault="006A31DA" w:rsidP="006A31DA">
      <w:pPr>
        <w:pStyle w:val="a6"/>
        <w:numPr>
          <w:ilvl w:val="0"/>
          <w:numId w:val="23"/>
        </w:numPr>
        <w:shd w:val="clear" w:color="auto" w:fill="FFFFFF"/>
        <w:tabs>
          <w:tab w:val="clear" w:pos="644"/>
          <w:tab w:val="left" w:pos="142"/>
          <w:tab w:val="num" w:pos="720"/>
        </w:tabs>
        <w:spacing w:after="0" w:line="240" w:lineRule="auto"/>
        <w:ind w:left="1134" w:firstLine="0"/>
        <w:jc w:val="both"/>
        <w:rPr>
          <w:rFonts w:ascii="Times New Roman" w:eastAsia="Times New Roman" w:hAnsi="Times New Roman" w:cs="Times New Roman"/>
          <w:b/>
          <w:color w:val="595959" w:themeColor="text1" w:themeTint="A6"/>
        </w:rPr>
      </w:pPr>
      <w:r w:rsidRPr="006A31DA">
        <w:rPr>
          <w:rFonts w:ascii="Times New Roman" w:eastAsia="Times New Roman" w:hAnsi="Times New Roman" w:cs="Times New Roman"/>
          <w:b/>
          <w:color w:val="595959" w:themeColor="text1" w:themeTint="A6"/>
        </w:rPr>
        <w:t>2.9. Некоторые характеристики взросления младшего школьника</w:t>
      </w:r>
    </w:p>
    <w:p w:rsidR="006A31DA" w:rsidRPr="006A31DA" w:rsidRDefault="006A31DA" w:rsidP="006A31DA">
      <w:pPr>
        <w:pStyle w:val="a6"/>
        <w:shd w:val="clear" w:color="auto" w:fill="FFFFFF"/>
        <w:tabs>
          <w:tab w:val="left" w:pos="142"/>
        </w:tabs>
        <w:spacing w:after="0" w:line="240" w:lineRule="auto"/>
        <w:ind w:left="1134"/>
        <w:jc w:val="both"/>
        <w:rPr>
          <w:rFonts w:ascii="Times New Roman" w:eastAsia="Times New Roman" w:hAnsi="Times New Roman" w:cs="Times New Roman"/>
          <w:b/>
          <w:color w:val="595959" w:themeColor="text1" w:themeTint="A6"/>
        </w:rPr>
      </w:pP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Взросление младшего школьника</w:t>
      </w:r>
      <w:r w:rsidRPr="006A31DA">
        <w:rPr>
          <w:rFonts w:ascii="Times New Roman" w:hAnsi="Times New Roman" w:cs="Times New Roman"/>
          <w:color w:val="595959" w:themeColor="text1" w:themeTint="A6"/>
        </w:rPr>
        <w:t> (7–11 лет) характеризуется </w:t>
      </w:r>
      <w:r w:rsidRPr="006A31DA">
        <w:rPr>
          <w:rStyle w:val="a5"/>
          <w:rFonts w:ascii="Times New Roman" w:hAnsi="Times New Roman" w:cs="Times New Roman"/>
          <w:color w:val="595959" w:themeColor="text1" w:themeTint="A6"/>
        </w:rPr>
        <w:t>физиологическими, психологическими изменениями и социальными перестройками</w:t>
      </w:r>
      <w:r w:rsidRPr="006A31DA">
        <w:rPr>
          <w:rFonts w:ascii="Times New Roman" w:hAnsi="Times New Roman" w:cs="Times New Roman"/>
          <w:color w:val="595959" w:themeColor="text1" w:themeTint="A6"/>
        </w:rPr>
        <w:t xml:space="preserve">. Этот период связан с переходом от игровой деятельности </w:t>
      </w:r>
      <w:proofErr w:type="gramStart"/>
      <w:r w:rsidRPr="006A31DA">
        <w:rPr>
          <w:rFonts w:ascii="Times New Roman" w:hAnsi="Times New Roman" w:cs="Times New Roman"/>
          <w:color w:val="595959" w:themeColor="text1" w:themeTint="A6"/>
        </w:rPr>
        <w:t>к</w:t>
      </w:r>
      <w:proofErr w:type="gramEnd"/>
      <w:r w:rsidRPr="006A31DA">
        <w:rPr>
          <w:rFonts w:ascii="Times New Roman" w:hAnsi="Times New Roman" w:cs="Times New Roman"/>
          <w:color w:val="595959" w:themeColor="text1" w:themeTint="A6"/>
        </w:rPr>
        <w:t xml:space="preserve"> учебной, что влияет на развитие ребёнка.  </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Физиологические особенности</w:t>
      </w:r>
    </w:p>
    <w:p w:rsidR="006A31DA" w:rsidRPr="006A31DA" w:rsidRDefault="006A31DA" w:rsidP="006A31DA">
      <w:pPr>
        <w:numPr>
          <w:ilvl w:val="0"/>
          <w:numId w:val="28"/>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Рост и развитие организма</w:t>
      </w:r>
      <w:r w:rsidRPr="006A31DA">
        <w:rPr>
          <w:rFonts w:ascii="Times New Roman" w:hAnsi="Times New Roman" w:cs="Times New Roman"/>
          <w:color w:val="595959" w:themeColor="text1" w:themeTint="A6"/>
        </w:rPr>
        <w:t xml:space="preserve">. Дети активно растут, увеличиваются рост и масса тела, продолжается окостенение скелета.  </w:t>
      </w:r>
    </w:p>
    <w:p w:rsidR="006A31DA" w:rsidRPr="006A31DA" w:rsidRDefault="006A31DA" w:rsidP="006A31DA">
      <w:pPr>
        <w:numPr>
          <w:ilvl w:val="0"/>
          <w:numId w:val="28"/>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Изменения в мышечной системе</w:t>
      </w:r>
      <w:r w:rsidRPr="006A31DA">
        <w:rPr>
          <w:rFonts w:ascii="Times New Roman" w:hAnsi="Times New Roman" w:cs="Times New Roman"/>
          <w:color w:val="595959" w:themeColor="text1" w:themeTint="A6"/>
        </w:rPr>
        <w:t xml:space="preserve">. Крепнут мышцы и связки, растёт их объём, возрастает общая мышечная сила. При этом крупные мышцы развиваются раньше </w:t>
      </w:r>
      <w:proofErr w:type="gramStart"/>
      <w:r w:rsidRPr="006A31DA">
        <w:rPr>
          <w:rFonts w:ascii="Times New Roman" w:hAnsi="Times New Roman" w:cs="Times New Roman"/>
          <w:color w:val="595959" w:themeColor="text1" w:themeTint="A6"/>
        </w:rPr>
        <w:t>мелких</w:t>
      </w:r>
      <w:proofErr w:type="gramEnd"/>
      <w:r w:rsidRPr="006A31DA">
        <w:rPr>
          <w:rFonts w:ascii="Times New Roman" w:hAnsi="Times New Roman" w:cs="Times New Roman"/>
          <w:color w:val="595959" w:themeColor="text1" w:themeTint="A6"/>
        </w:rPr>
        <w:t xml:space="preserve">, поэтому дети лучше выполняют сильные и размашистые движения.  </w:t>
      </w:r>
    </w:p>
    <w:p w:rsidR="006A31DA" w:rsidRPr="006A31DA" w:rsidRDefault="006A31DA" w:rsidP="006A31DA">
      <w:pPr>
        <w:numPr>
          <w:ilvl w:val="0"/>
          <w:numId w:val="28"/>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Развитие нервной системы</w:t>
      </w:r>
      <w:r w:rsidRPr="006A31DA">
        <w:rPr>
          <w:rFonts w:ascii="Times New Roman" w:hAnsi="Times New Roman" w:cs="Times New Roman"/>
          <w:color w:val="595959" w:themeColor="text1" w:themeTint="A6"/>
        </w:rPr>
        <w:t xml:space="preserve">. Совершенствуется нервная система, развиваются новые связи между нервными клетками, усиливается специализация полушарий головного мозга.  </w:t>
      </w:r>
    </w:p>
    <w:p w:rsidR="006A31DA" w:rsidRPr="006A31DA" w:rsidRDefault="006A31DA" w:rsidP="006A31DA">
      <w:pPr>
        <w:numPr>
          <w:ilvl w:val="0"/>
          <w:numId w:val="28"/>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lastRenderedPageBreak/>
        <w:t xml:space="preserve">Особенности </w:t>
      </w:r>
      <w:proofErr w:type="spellStart"/>
      <w:proofErr w:type="gramStart"/>
      <w:r w:rsidRPr="006A31DA">
        <w:rPr>
          <w:rStyle w:val="a5"/>
          <w:rFonts w:ascii="Times New Roman" w:hAnsi="Times New Roman" w:cs="Times New Roman"/>
          <w:color w:val="595959" w:themeColor="text1" w:themeTint="A6"/>
        </w:rPr>
        <w:t>сердечно-сосудистой</w:t>
      </w:r>
      <w:proofErr w:type="spellEnd"/>
      <w:proofErr w:type="gramEnd"/>
      <w:r w:rsidRPr="006A31DA">
        <w:rPr>
          <w:rStyle w:val="a5"/>
          <w:rFonts w:ascii="Times New Roman" w:hAnsi="Times New Roman" w:cs="Times New Roman"/>
          <w:color w:val="595959" w:themeColor="text1" w:themeTint="A6"/>
        </w:rPr>
        <w:t xml:space="preserve"> системы</w:t>
      </w:r>
      <w:r w:rsidRPr="006A31DA">
        <w:rPr>
          <w:rFonts w:ascii="Times New Roman" w:hAnsi="Times New Roman" w:cs="Times New Roman"/>
          <w:color w:val="595959" w:themeColor="text1" w:themeTint="A6"/>
        </w:rPr>
        <w:t xml:space="preserve">. Сердце растёт медленнее, чем увеличивается объём тела, поэтому оно работает с большей нагрузкой. Частота сердечных сокращений у младших школьников выше, чем у взрослых, но постепенно снижается по мере взросления.  </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Психологические особенности</w:t>
      </w:r>
    </w:p>
    <w:p w:rsidR="006A31DA" w:rsidRPr="006A31DA" w:rsidRDefault="006A31DA" w:rsidP="006A31DA">
      <w:pPr>
        <w:numPr>
          <w:ilvl w:val="0"/>
          <w:numId w:val="29"/>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Интеллектуализация психологических процессов</w:t>
      </w:r>
      <w:r w:rsidRPr="006A31DA">
        <w:rPr>
          <w:rFonts w:ascii="Times New Roman" w:hAnsi="Times New Roman" w:cs="Times New Roman"/>
          <w:color w:val="595959" w:themeColor="text1" w:themeTint="A6"/>
        </w:rPr>
        <w:t xml:space="preserve">. Мышление становится доминирующим, оно подчиняет себе все действия и реакции ребёнка. </w:t>
      </w:r>
    </w:p>
    <w:p w:rsidR="006A31DA" w:rsidRPr="006A31DA" w:rsidRDefault="006A31DA" w:rsidP="006A31DA">
      <w:pPr>
        <w:numPr>
          <w:ilvl w:val="0"/>
          <w:numId w:val="29"/>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Развитие познавательных процессов</w:t>
      </w:r>
      <w:r w:rsidRPr="006A31DA">
        <w:rPr>
          <w:rFonts w:ascii="Times New Roman" w:hAnsi="Times New Roman" w:cs="Times New Roman"/>
          <w:color w:val="595959" w:themeColor="text1" w:themeTint="A6"/>
        </w:rPr>
        <w:t xml:space="preserve">. Восприятие становится произвольным, ребёнок учится самостоятельно выбирать, на что ему обратить внимание. Речь становится контекстной, ребёнок учится ставить себя на место собеседника и достраивать свой рассказ. Память становится смысловой, ребёнок запоминает или заучивает выбранную им информацию.  </w:t>
      </w:r>
    </w:p>
    <w:p w:rsidR="006A31DA" w:rsidRPr="006A31DA" w:rsidRDefault="006A31DA" w:rsidP="006A31DA">
      <w:pPr>
        <w:numPr>
          <w:ilvl w:val="0"/>
          <w:numId w:val="29"/>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Способность анализировать</w:t>
      </w:r>
      <w:r w:rsidRPr="006A31DA">
        <w:rPr>
          <w:rFonts w:ascii="Times New Roman" w:hAnsi="Times New Roman" w:cs="Times New Roman"/>
          <w:color w:val="595959" w:themeColor="text1" w:themeTint="A6"/>
        </w:rPr>
        <w:t xml:space="preserve">. Ребёнок учится строить прогнозы и делать умозаключения: «Что будет, если…», «Почему так вышло?».  </w:t>
      </w:r>
    </w:p>
    <w:p w:rsidR="006A31DA" w:rsidRPr="006A31DA" w:rsidRDefault="006A31DA" w:rsidP="006A31DA">
      <w:pPr>
        <w:numPr>
          <w:ilvl w:val="0"/>
          <w:numId w:val="29"/>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Дифференцированная самооценка</w:t>
      </w:r>
      <w:r w:rsidRPr="006A31DA">
        <w:rPr>
          <w:rFonts w:ascii="Times New Roman" w:hAnsi="Times New Roman" w:cs="Times New Roman"/>
          <w:color w:val="595959" w:themeColor="text1" w:themeTint="A6"/>
        </w:rPr>
        <w:t xml:space="preserve">. Ребёнок может не просто дать общую оценку («Я хороший»), а адекватно оценить себя по множеству разных параметров. </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Социальные изменения</w:t>
      </w:r>
    </w:p>
    <w:p w:rsidR="006A31DA" w:rsidRPr="006A31DA" w:rsidRDefault="006A31DA" w:rsidP="006A31DA">
      <w:pPr>
        <w:numPr>
          <w:ilvl w:val="0"/>
          <w:numId w:val="30"/>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Переход к новой социальной роли</w:t>
      </w:r>
      <w:r w:rsidRPr="006A31DA">
        <w:rPr>
          <w:rFonts w:ascii="Times New Roman" w:hAnsi="Times New Roman" w:cs="Times New Roman"/>
          <w:color w:val="595959" w:themeColor="text1" w:themeTint="A6"/>
        </w:rPr>
        <w:t xml:space="preserve"> — роли школьника, которая связана с учебной деятельностью. Ребёнок должен подчиняться системе правил и нести ответственность за их нарушение.  </w:t>
      </w:r>
    </w:p>
    <w:p w:rsidR="006A31DA" w:rsidRPr="006A31DA" w:rsidRDefault="006A31DA" w:rsidP="006A31DA">
      <w:pPr>
        <w:numPr>
          <w:ilvl w:val="0"/>
          <w:numId w:val="30"/>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Расширение круга значимых лиц</w:t>
      </w:r>
      <w:r w:rsidRPr="006A31DA">
        <w:rPr>
          <w:rFonts w:ascii="Times New Roman" w:hAnsi="Times New Roman" w:cs="Times New Roman"/>
          <w:color w:val="595959" w:themeColor="text1" w:themeTint="A6"/>
        </w:rPr>
        <w:t xml:space="preserve">. Центром жизни становится система «ребёнок — учитель», которая определяет отношения ребёнка к родителям и к сверстникам.  </w:t>
      </w:r>
    </w:p>
    <w:p w:rsidR="006A31DA" w:rsidRPr="006A31DA" w:rsidRDefault="006A31DA" w:rsidP="006A31DA">
      <w:pPr>
        <w:numPr>
          <w:ilvl w:val="0"/>
          <w:numId w:val="30"/>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Формирование школьного коллектива</w:t>
      </w:r>
      <w:r w:rsidRPr="006A31DA">
        <w:rPr>
          <w:rFonts w:ascii="Times New Roman" w:hAnsi="Times New Roman" w:cs="Times New Roman"/>
          <w:color w:val="595959" w:themeColor="text1" w:themeTint="A6"/>
        </w:rPr>
        <w:t xml:space="preserve">. В процессе совместной учебной деятельности у детей устанавливаются новые взаимоотношения, дружба часто основана на общности внешних жизненных обстоятельств и случайных интересов.  </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Примеры новообразований</w:t>
      </w:r>
    </w:p>
    <w:p w:rsidR="006A31DA" w:rsidRPr="006A31DA" w:rsidRDefault="006A31DA" w:rsidP="006A31DA">
      <w:pPr>
        <w:numPr>
          <w:ilvl w:val="0"/>
          <w:numId w:val="31"/>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 xml:space="preserve">Произвольность и способность к </w:t>
      </w:r>
      <w:proofErr w:type="spellStart"/>
      <w:r w:rsidRPr="006A31DA">
        <w:rPr>
          <w:rStyle w:val="a5"/>
          <w:rFonts w:ascii="Times New Roman" w:hAnsi="Times New Roman" w:cs="Times New Roman"/>
          <w:color w:val="595959" w:themeColor="text1" w:themeTint="A6"/>
        </w:rPr>
        <w:t>саморегуляции</w:t>
      </w:r>
      <w:proofErr w:type="spellEnd"/>
      <w:r w:rsidRPr="006A31DA">
        <w:rPr>
          <w:rFonts w:ascii="Times New Roman" w:hAnsi="Times New Roman" w:cs="Times New Roman"/>
          <w:color w:val="595959" w:themeColor="text1" w:themeTint="A6"/>
        </w:rPr>
        <w:t xml:space="preserve">. Завершается развитие произвольной памяти, внимания, мышления, произвольной становится организация деятельности.  </w:t>
      </w:r>
    </w:p>
    <w:p w:rsidR="006A31DA" w:rsidRPr="006A31DA" w:rsidRDefault="006A31DA" w:rsidP="006A31DA">
      <w:pPr>
        <w:numPr>
          <w:ilvl w:val="0"/>
          <w:numId w:val="31"/>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Рефлексия</w:t>
      </w:r>
      <w:r w:rsidRPr="006A31DA">
        <w:rPr>
          <w:rFonts w:ascii="Times New Roman" w:hAnsi="Times New Roman" w:cs="Times New Roman"/>
          <w:color w:val="595959" w:themeColor="text1" w:themeTint="A6"/>
        </w:rPr>
        <w:t xml:space="preserve">. Ребёнок начинает анализировать свои действия, понимать себя, обосновывать свои умения.  </w:t>
      </w:r>
    </w:p>
    <w:p w:rsidR="006A31DA" w:rsidRPr="006A31DA" w:rsidRDefault="006A31DA" w:rsidP="006A31DA">
      <w:pPr>
        <w:pStyle w:val="futurismarkdown-paragraph"/>
        <w:numPr>
          <w:ilvl w:val="0"/>
          <w:numId w:val="23"/>
        </w:numPr>
        <w:shd w:val="clear" w:color="auto" w:fill="FFFFFF"/>
        <w:tabs>
          <w:tab w:val="clear" w:pos="644"/>
          <w:tab w:val="num" w:pos="720"/>
        </w:tabs>
        <w:spacing w:before="0" w:beforeAutospacing="0" w:after="0" w:afterAutospacing="0"/>
        <w:ind w:left="0"/>
        <w:jc w:val="both"/>
        <w:rPr>
          <w:color w:val="595959" w:themeColor="text1" w:themeTint="A6"/>
          <w:sz w:val="22"/>
          <w:szCs w:val="22"/>
        </w:rPr>
      </w:pPr>
      <w:r w:rsidRPr="006A31DA">
        <w:rPr>
          <w:rStyle w:val="a5"/>
          <w:color w:val="595959" w:themeColor="text1" w:themeTint="A6"/>
          <w:sz w:val="22"/>
          <w:szCs w:val="22"/>
          <w:shd w:val="clear" w:color="auto" w:fill="FFFFFF"/>
        </w:rPr>
        <w:t>Внутренний план действий</w:t>
      </w:r>
      <w:r w:rsidRPr="006A31DA">
        <w:rPr>
          <w:color w:val="595959" w:themeColor="text1" w:themeTint="A6"/>
          <w:sz w:val="22"/>
          <w:szCs w:val="22"/>
          <w:shd w:val="clear" w:color="auto" w:fill="FFFFFF"/>
        </w:rPr>
        <w:t>. Ребёнок учится планировать в уме, уметь анализировать. </w:t>
      </w:r>
      <w:hyperlink r:id="rId6" w:tgtFrame="_blank" w:history="1">
        <w:r w:rsidRPr="006A31DA">
          <w:rPr>
            <w:color w:val="595959" w:themeColor="text1" w:themeTint="A6"/>
            <w:sz w:val="22"/>
            <w:szCs w:val="22"/>
          </w:rPr>
          <w:br/>
        </w:r>
      </w:hyperlink>
    </w:p>
    <w:p w:rsidR="006A31DA" w:rsidRPr="006A31DA" w:rsidRDefault="006A31DA" w:rsidP="006A31DA">
      <w:pPr>
        <w:pStyle w:val="futurismarkdown-paragraph"/>
        <w:numPr>
          <w:ilvl w:val="0"/>
          <w:numId w:val="23"/>
        </w:numPr>
        <w:shd w:val="clear" w:color="auto" w:fill="FFFFFF"/>
        <w:tabs>
          <w:tab w:val="clear" w:pos="644"/>
          <w:tab w:val="num" w:pos="720"/>
        </w:tabs>
        <w:spacing w:before="0" w:beforeAutospacing="0" w:after="0" w:afterAutospacing="0"/>
        <w:ind w:left="1134"/>
        <w:jc w:val="both"/>
        <w:rPr>
          <w:color w:val="595959" w:themeColor="text1" w:themeTint="A6"/>
          <w:sz w:val="22"/>
          <w:szCs w:val="22"/>
        </w:rPr>
      </w:pPr>
      <w:r w:rsidRPr="006A31DA">
        <w:rPr>
          <w:b/>
          <w:color w:val="595959" w:themeColor="text1" w:themeTint="A6"/>
          <w:sz w:val="22"/>
          <w:szCs w:val="22"/>
        </w:rPr>
        <w:t>2.10.</w:t>
      </w:r>
      <w:r w:rsidRPr="006A31DA">
        <w:rPr>
          <w:color w:val="595959" w:themeColor="text1" w:themeTint="A6"/>
          <w:sz w:val="22"/>
          <w:szCs w:val="22"/>
        </w:rPr>
        <w:t xml:space="preserve"> </w:t>
      </w:r>
      <w:r w:rsidRPr="006A31DA">
        <w:rPr>
          <w:b/>
          <w:bCs/>
          <w:color w:val="595959" w:themeColor="text1" w:themeTint="A6"/>
          <w:sz w:val="22"/>
          <w:szCs w:val="22"/>
        </w:rPr>
        <w:t>Поведенческие девиации младшего школьника</w:t>
      </w:r>
      <w:r w:rsidRPr="006A31DA">
        <w:rPr>
          <w:color w:val="595959" w:themeColor="text1" w:themeTint="A6"/>
          <w:sz w:val="22"/>
          <w:szCs w:val="22"/>
        </w:rPr>
        <w:t> </w:t>
      </w:r>
    </w:p>
    <w:p w:rsidR="006A31DA" w:rsidRPr="006A31DA" w:rsidRDefault="006A31DA" w:rsidP="006A31DA">
      <w:pPr>
        <w:pStyle w:val="futurismarkdown-paragraph"/>
        <w:shd w:val="clear" w:color="auto" w:fill="FFFFFF"/>
        <w:spacing w:before="0" w:beforeAutospacing="0" w:after="0" w:afterAutospacing="0"/>
        <w:ind w:left="1134"/>
        <w:jc w:val="both"/>
        <w:rPr>
          <w:color w:val="595959" w:themeColor="text1" w:themeTint="A6"/>
          <w:sz w:val="22"/>
          <w:szCs w:val="22"/>
        </w:rPr>
      </w:pP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Поведенческие девиации (отклонения) у младших школьников</w:t>
      </w:r>
      <w:r w:rsidRPr="006A31DA">
        <w:rPr>
          <w:rFonts w:ascii="Times New Roman" w:hAnsi="Times New Roman" w:cs="Times New Roman"/>
          <w:color w:val="595959" w:themeColor="text1" w:themeTint="A6"/>
        </w:rPr>
        <w:t xml:space="preserve"> — это нарушения в социальных контактах, учебной активности, эмоциональной сфере, которые затрагивают не только ребёнка, но и его окружение.  </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Причины</w:t>
      </w: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 xml:space="preserve">Некоторые причины </w:t>
      </w:r>
      <w:proofErr w:type="spellStart"/>
      <w:r w:rsidRPr="006A31DA">
        <w:rPr>
          <w:rFonts w:ascii="Times New Roman" w:hAnsi="Times New Roman" w:cs="Times New Roman"/>
          <w:color w:val="595959" w:themeColor="text1" w:themeTint="A6"/>
        </w:rPr>
        <w:t>девиантного</w:t>
      </w:r>
      <w:proofErr w:type="spellEnd"/>
      <w:r w:rsidRPr="006A31DA">
        <w:rPr>
          <w:rFonts w:ascii="Times New Roman" w:hAnsi="Times New Roman" w:cs="Times New Roman"/>
          <w:color w:val="595959" w:themeColor="text1" w:themeTint="A6"/>
        </w:rPr>
        <w:t xml:space="preserve"> поведения у младших школьников:</w:t>
      </w:r>
    </w:p>
    <w:p w:rsidR="006A31DA" w:rsidRPr="006A31DA" w:rsidRDefault="006A31DA" w:rsidP="006A31DA">
      <w:pPr>
        <w:numPr>
          <w:ilvl w:val="0"/>
          <w:numId w:val="32"/>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Семейные факторы</w:t>
      </w:r>
      <w:r w:rsidRPr="006A31DA">
        <w:rPr>
          <w:rFonts w:ascii="Times New Roman" w:hAnsi="Times New Roman" w:cs="Times New Roman"/>
          <w:color w:val="595959" w:themeColor="text1" w:themeTint="A6"/>
        </w:rPr>
        <w:t>. Неспособность родителей обеспечить адекватное воспитание, недостаток поддержки могут приводить к нежелательному поведению у детей.</w:t>
      </w:r>
    </w:p>
    <w:p w:rsidR="006A31DA" w:rsidRPr="006A31DA" w:rsidRDefault="006A31DA" w:rsidP="006A31DA">
      <w:pPr>
        <w:numPr>
          <w:ilvl w:val="0"/>
          <w:numId w:val="32"/>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Социальные факторы</w:t>
      </w:r>
      <w:r w:rsidRPr="006A31DA">
        <w:rPr>
          <w:rFonts w:ascii="Times New Roman" w:hAnsi="Times New Roman" w:cs="Times New Roman"/>
          <w:color w:val="595959" w:themeColor="text1" w:themeTint="A6"/>
        </w:rPr>
        <w:t>. Неблагополучие района проживания, недостаток социальной поддержки, проблемы со сверстниками и социальная изоляция.</w:t>
      </w:r>
    </w:p>
    <w:p w:rsidR="006A31DA" w:rsidRPr="006A31DA" w:rsidRDefault="006A31DA" w:rsidP="006A31DA">
      <w:pPr>
        <w:numPr>
          <w:ilvl w:val="0"/>
          <w:numId w:val="32"/>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Личностные факторы</w:t>
      </w:r>
      <w:r w:rsidRPr="006A31DA">
        <w:rPr>
          <w:rFonts w:ascii="Times New Roman" w:hAnsi="Times New Roman" w:cs="Times New Roman"/>
          <w:color w:val="595959" w:themeColor="text1" w:themeTint="A6"/>
        </w:rPr>
        <w:t>. Эмоциональная нестабильность, нарушения адаптации к школьной среде, низкая самооценка, повышенная тревожность.</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Виды девиаций</w:t>
      </w: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Некоторые виды поведенческих девиаций у младших школьников:</w:t>
      </w:r>
    </w:p>
    <w:p w:rsidR="006A31DA" w:rsidRPr="006A31DA" w:rsidRDefault="006A31DA" w:rsidP="006A31DA">
      <w:pPr>
        <w:numPr>
          <w:ilvl w:val="0"/>
          <w:numId w:val="33"/>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Агрессивное поведение</w:t>
      </w:r>
      <w:r w:rsidRPr="006A31DA">
        <w:rPr>
          <w:rFonts w:ascii="Times New Roman" w:hAnsi="Times New Roman" w:cs="Times New Roman"/>
          <w:color w:val="595959" w:themeColor="text1" w:themeTint="A6"/>
        </w:rPr>
        <w:t>. Целенаправленное разрушительное поведение, несоблюдение норм жизни в обществе.</w:t>
      </w:r>
    </w:p>
    <w:p w:rsidR="006A31DA" w:rsidRPr="006A31DA" w:rsidRDefault="006A31DA" w:rsidP="006A31DA">
      <w:pPr>
        <w:numPr>
          <w:ilvl w:val="0"/>
          <w:numId w:val="33"/>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Протестное поведение</w:t>
      </w:r>
      <w:r w:rsidRPr="006A31DA">
        <w:rPr>
          <w:rFonts w:ascii="Times New Roman" w:hAnsi="Times New Roman" w:cs="Times New Roman"/>
          <w:color w:val="595959" w:themeColor="text1" w:themeTint="A6"/>
        </w:rPr>
        <w:t>. Формы: негативизм, строптивость, упрямство.</w:t>
      </w:r>
    </w:p>
    <w:p w:rsidR="006A31DA" w:rsidRPr="006A31DA" w:rsidRDefault="006A31DA" w:rsidP="006A31DA">
      <w:pPr>
        <w:numPr>
          <w:ilvl w:val="0"/>
          <w:numId w:val="33"/>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Демонстративное поведение</w:t>
      </w:r>
      <w:r w:rsidRPr="006A31DA">
        <w:rPr>
          <w:rFonts w:ascii="Times New Roman" w:hAnsi="Times New Roman" w:cs="Times New Roman"/>
          <w:color w:val="595959" w:themeColor="text1" w:themeTint="A6"/>
        </w:rPr>
        <w:t>. Намеренное и осознанное нарушение принятых норм для привлечения внимания взрослых.</w:t>
      </w:r>
    </w:p>
    <w:p w:rsidR="006A31DA" w:rsidRPr="006A31DA" w:rsidRDefault="006A31DA" w:rsidP="006A31DA">
      <w:pPr>
        <w:numPr>
          <w:ilvl w:val="0"/>
          <w:numId w:val="33"/>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Инфантильное поведение</w:t>
      </w:r>
      <w:r w:rsidRPr="006A31DA">
        <w:rPr>
          <w:rFonts w:ascii="Times New Roman" w:hAnsi="Times New Roman" w:cs="Times New Roman"/>
          <w:color w:val="595959" w:themeColor="text1" w:themeTint="A6"/>
        </w:rPr>
        <w:t>. В поведении сохраняются черты, присущие более раннему возрасту: преобладание игровых интересов, неспособность к волевому напряжению. </w:t>
      </w:r>
    </w:p>
    <w:p w:rsidR="006A31DA" w:rsidRPr="006A31DA" w:rsidRDefault="006A31DA" w:rsidP="006A31DA">
      <w:pPr>
        <w:shd w:val="clear" w:color="auto" w:fill="FFFFFF"/>
        <w:tabs>
          <w:tab w:val="left" w:pos="142"/>
        </w:tabs>
        <w:spacing w:after="0" w:line="240" w:lineRule="auto"/>
        <w:jc w:val="both"/>
        <w:rPr>
          <w:rFonts w:ascii="Times New Roman" w:eastAsia="Times New Roman" w:hAnsi="Times New Roman" w:cs="Times New Roman"/>
          <w:b/>
          <w:bCs/>
          <w:color w:val="595959" w:themeColor="text1" w:themeTint="A6"/>
        </w:rPr>
      </w:pPr>
    </w:p>
    <w:p w:rsidR="006A31DA" w:rsidRPr="006A31DA" w:rsidRDefault="006A31DA" w:rsidP="006A31DA">
      <w:pPr>
        <w:pStyle w:val="a6"/>
        <w:numPr>
          <w:ilvl w:val="0"/>
          <w:numId w:val="23"/>
        </w:numPr>
        <w:shd w:val="clear" w:color="auto" w:fill="FFFFFF"/>
        <w:tabs>
          <w:tab w:val="clear" w:pos="644"/>
          <w:tab w:val="left" w:pos="142"/>
          <w:tab w:val="num" w:pos="720"/>
        </w:tabs>
        <w:spacing w:after="0" w:line="240" w:lineRule="auto"/>
        <w:ind w:left="1134"/>
        <w:jc w:val="both"/>
        <w:rPr>
          <w:rFonts w:ascii="Times New Roman" w:eastAsia="Times New Roman" w:hAnsi="Times New Roman" w:cs="Times New Roman"/>
          <w:color w:val="595959" w:themeColor="text1" w:themeTint="A6"/>
        </w:rPr>
      </w:pPr>
      <w:r w:rsidRPr="006A31DA">
        <w:rPr>
          <w:rFonts w:ascii="Times New Roman" w:eastAsia="Times New Roman" w:hAnsi="Times New Roman" w:cs="Times New Roman"/>
          <w:b/>
          <w:bCs/>
          <w:color w:val="595959" w:themeColor="text1" w:themeTint="A6"/>
        </w:rPr>
        <w:t>2.11. Индивидуальная профилактическая работа с младшим школьником</w:t>
      </w:r>
      <w:r w:rsidRPr="006A31DA">
        <w:rPr>
          <w:rFonts w:ascii="Times New Roman" w:eastAsia="Times New Roman" w:hAnsi="Times New Roman" w:cs="Times New Roman"/>
          <w:color w:val="595959" w:themeColor="text1" w:themeTint="A6"/>
        </w:rPr>
        <w:t> </w:t>
      </w:r>
    </w:p>
    <w:p w:rsidR="006A31DA" w:rsidRPr="006A31DA" w:rsidRDefault="006A31DA" w:rsidP="006A31DA">
      <w:pPr>
        <w:pStyle w:val="a6"/>
        <w:shd w:val="clear" w:color="auto" w:fill="FFFFFF"/>
        <w:tabs>
          <w:tab w:val="left" w:pos="142"/>
        </w:tabs>
        <w:spacing w:after="0" w:line="240" w:lineRule="auto"/>
        <w:ind w:left="1134"/>
        <w:jc w:val="both"/>
        <w:rPr>
          <w:rFonts w:ascii="Times New Roman" w:eastAsia="Times New Roman" w:hAnsi="Times New Roman" w:cs="Times New Roman"/>
          <w:color w:val="595959" w:themeColor="text1" w:themeTint="A6"/>
        </w:rPr>
      </w:pP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Индивидуальная профилактическая работа с младшим школьником</w:t>
      </w:r>
      <w:r w:rsidRPr="006A31DA">
        <w:rPr>
          <w:rFonts w:ascii="Times New Roman" w:hAnsi="Times New Roman" w:cs="Times New Roman"/>
          <w:color w:val="595959" w:themeColor="text1" w:themeTint="A6"/>
        </w:rPr>
        <w:t xml:space="preserve"> направлена на предупреждение </w:t>
      </w:r>
      <w:proofErr w:type="spellStart"/>
      <w:r w:rsidRPr="006A31DA">
        <w:rPr>
          <w:rFonts w:ascii="Times New Roman" w:hAnsi="Times New Roman" w:cs="Times New Roman"/>
          <w:color w:val="595959" w:themeColor="text1" w:themeTint="A6"/>
        </w:rPr>
        <w:t>девиантного</w:t>
      </w:r>
      <w:proofErr w:type="spellEnd"/>
      <w:r w:rsidRPr="006A31DA">
        <w:rPr>
          <w:rFonts w:ascii="Times New Roman" w:hAnsi="Times New Roman" w:cs="Times New Roman"/>
          <w:color w:val="595959" w:themeColor="text1" w:themeTint="A6"/>
        </w:rPr>
        <w:t xml:space="preserve"> поведения, создание условий для успешной социализации ребёнка. Такая работа проводится под контролем классного руководителя, социального педагога или педагога-психолога.  </w:t>
      </w: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Цели индивидуальной профилактической работы</w:t>
      </w:r>
      <w:r w:rsidRPr="006A31DA">
        <w:rPr>
          <w:rFonts w:ascii="Times New Roman" w:hAnsi="Times New Roman" w:cs="Times New Roman"/>
          <w:color w:val="595959" w:themeColor="text1" w:themeTint="A6"/>
        </w:rPr>
        <w:t>:</w:t>
      </w:r>
    </w:p>
    <w:p w:rsidR="006A31DA" w:rsidRPr="006A31DA" w:rsidRDefault="006A31DA" w:rsidP="006A31DA">
      <w:pPr>
        <w:numPr>
          <w:ilvl w:val="0"/>
          <w:numId w:val="34"/>
        </w:numPr>
        <w:spacing w:after="0" w:line="240" w:lineRule="auto"/>
        <w:ind w:left="0"/>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предотвратить отклонения в поведении, связанные с безнадзорностью, правонарушениями или антиобщественными действиями;</w:t>
      </w:r>
    </w:p>
    <w:p w:rsidR="006A31DA" w:rsidRPr="006A31DA" w:rsidRDefault="006A31DA" w:rsidP="006A31DA">
      <w:pPr>
        <w:numPr>
          <w:ilvl w:val="0"/>
          <w:numId w:val="34"/>
        </w:numPr>
        <w:spacing w:after="0" w:line="240" w:lineRule="auto"/>
        <w:ind w:left="0"/>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lastRenderedPageBreak/>
        <w:t xml:space="preserve">выявить и устранить причины и условия, способствующие </w:t>
      </w:r>
      <w:proofErr w:type="spellStart"/>
      <w:r w:rsidRPr="006A31DA">
        <w:rPr>
          <w:rFonts w:ascii="Times New Roman" w:hAnsi="Times New Roman" w:cs="Times New Roman"/>
          <w:color w:val="595959" w:themeColor="text1" w:themeTint="A6"/>
        </w:rPr>
        <w:t>девиантному</w:t>
      </w:r>
      <w:proofErr w:type="spellEnd"/>
      <w:r w:rsidRPr="006A31DA">
        <w:rPr>
          <w:rFonts w:ascii="Times New Roman" w:hAnsi="Times New Roman" w:cs="Times New Roman"/>
          <w:color w:val="595959" w:themeColor="text1" w:themeTint="A6"/>
        </w:rPr>
        <w:t xml:space="preserve"> поведению;</w:t>
      </w:r>
    </w:p>
    <w:p w:rsidR="006A31DA" w:rsidRPr="006A31DA" w:rsidRDefault="006A31DA" w:rsidP="006A31DA">
      <w:pPr>
        <w:numPr>
          <w:ilvl w:val="0"/>
          <w:numId w:val="34"/>
        </w:numPr>
        <w:spacing w:after="0" w:line="240" w:lineRule="auto"/>
        <w:ind w:left="0"/>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создать благоприятные условия для полноценного развития ребёнка в семье, школе и социуме.</w:t>
      </w: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Задачи</w:t>
      </w:r>
      <w:r w:rsidRPr="006A31DA">
        <w:rPr>
          <w:rFonts w:ascii="Times New Roman" w:hAnsi="Times New Roman" w:cs="Times New Roman"/>
          <w:color w:val="595959" w:themeColor="text1" w:themeTint="A6"/>
        </w:rPr>
        <w:t>:</w:t>
      </w:r>
    </w:p>
    <w:p w:rsidR="006A31DA" w:rsidRPr="006A31DA" w:rsidRDefault="006A31DA" w:rsidP="006A31DA">
      <w:pPr>
        <w:numPr>
          <w:ilvl w:val="0"/>
          <w:numId w:val="35"/>
        </w:numPr>
        <w:spacing w:after="0" w:line="240" w:lineRule="auto"/>
        <w:ind w:left="0"/>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выявить детей «группы риска» и оказать им адресную помощь;</w:t>
      </w:r>
    </w:p>
    <w:p w:rsidR="006A31DA" w:rsidRPr="006A31DA" w:rsidRDefault="006A31DA" w:rsidP="006A31DA">
      <w:pPr>
        <w:numPr>
          <w:ilvl w:val="0"/>
          <w:numId w:val="35"/>
        </w:numPr>
        <w:spacing w:after="0" w:line="240" w:lineRule="auto"/>
        <w:ind w:left="0"/>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организовать командную работу с участием всех специалистов и родителей;</w:t>
      </w:r>
    </w:p>
    <w:p w:rsidR="006A31DA" w:rsidRPr="006A31DA" w:rsidRDefault="006A31DA" w:rsidP="006A31DA">
      <w:pPr>
        <w:numPr>
          <w:ilvl w:val="0"/>
          <w:numId w:val="35"/>
        </w:numPr>
        <w:spacing w:after="0" w:line="240" w:lineRule="auto"/>
        <w:ind w:left="0"/>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анализировать результаты профилактической работы и корректировать систему.</w:t>
      </w:r>
    </w:p>
    <w:p w:rsidR="006A31DA" w:rsidRPr="006A31DA" w:rsidRDefault="006A31DA" w:rsidP="006A31DA">
      <w:pPr>
        <w:pStyle w:val="3"/>
        <w:spacing w:before="0" w:beforeAutospacing="0" w:after="0" w:afterAutospacing="0"/>
        <w:jc w:val="both"/>
        <w:rPr>
          <w:color w:val="595959" w:themeColor="text1" w:themeTint="A6"/>
          <w:sz w:val="22"/>
          <w:szCs w:val="22"/>
        </w:rPr>
      </w:pPr>
      <w:r w:rsidRPr="006A31DA">
        <w:rPr>
          <w:color w:val="595959" w:themeColor="text1" w:themeTint="A6"/>
          <w:sz w:val="22"/>
          <w:szCs w:val="22"/>
        </w:rPr>
        <w:t>Методы и формы работы</w:t>
      </w:r>
    </w:p>
    <w:p w:rsidR="006A31DA" w:rsidRPr="006A31DA" w:rsidRDefault="006A31DA" w:rsidP="006A31DA">
      <w:pPr>
        <w:spacing w:after="0" w:line="240" w:lineRule="auto"/>
        <w:jc w:val="both"/>
        <w:rPr>
          <w:rFonts w:ascii="Times New Roman" w:hAnsi="Times New Roman" w:cs="Times New Roman"/>
          <w:color w:val="595959" w:themeColor="text1" w:themeTint="A6"/>
        </w:rPr>
      </w:pPr>
      <w:r w:rsidRPr="006A31DA">
        <w:rPr>
          <w:rFonts w:ascii="Times New Roman" w:hAnsi="Times New Roman" w:cs="Times New Roman"/>
          <w:color w:val="595959" w:themeColor="text1" w:themeTint="A6"/>
        </w:rPr>
        <w:t>Некоторые методы и формы индивидуальной профилактической работы с младшим школьником:</w:t>
      </w:r>
    </w:p>
    <w:p w:rsidR="006A31DA" w:rsidRPr="006A31DA" w:rsidRDefault="006A31DA" w:rsidP="006A31DA">
      <w:pPr>
        <w:numPr>
          <w:ilvl w:val="0"/>
          <w:numId w:val="36"/>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Групповые и парные формы</w:t>
      </w:r>
      <w:r w:rsidRPr="006A31DA">
        <w:rPr>
          <w:rFonts w:ascii="Times New Roman" w:hAnsi="Times New Roman" w:cs="Times New Roman"/>
          <w:color w:val="595959" w:themeColor="text1" w:themeTint="A6"/>
        </w:rPr>
        <w:t xml:space="preserve"> на уроках и внеурочных занятиях. Взаимодействие со сверстниками развивает социальные навыки, формирует </w:t>
      </w:r>
      <w:proofErr w:type="spellStart"/>
      <w:r w:rsidRPr="006A31DA">
        <w:rPr>
          <w:rFonts w:ascii="Times New Roman" w:hAnsi="Times New Roman" w:cs="Times New Roman"/>
          <w:color w:val="595959" w:themeColor="text1" w:themeTint="A6"/>
        </w:rPr>
        <w:t>эмпатию</w:t>
      </w:r>
      <w:proofErr w:type="spellEnd"/>
      <w:r w:rsidRPr="006A31DA">
        <w:rPr>
          <w:rFonts w:ascii="Times New Roman" w:hAnsi="Times New Roman" w:cs="Times New Roman"/>
          <w:color w:val="595959" w:themeColor="text1" w:themeTint="A6"/>
        </w:rPr>
        <w:t xml:space="preserve"> и ответственность.</w:t>
      </w:r>
    </w:p>
    <w:p w:rsidR="006A31DA" w:rsidRPr="006A31DA" w:rsidRDefault="006A31DA" w:rsidP="006A31DA">
      <w:pPr>
        <w:numPr>
          <w:ilvl w:val="0"/>
          <w:numId w:val="36"/>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Игровые технологии</w:t>
      </w:r>
      <w:r w:rsidRPr="006A31DA">
        <w:rPr>
          <w:rFonts w:ascii="Times New Roman" w:hAnsi="Times New Roman" w:cs="Times New Roman"/>
          <w:color w:val="595959" w:themeColor="text1" w:themeTint="A6"/>
        </w:rPr>
        <w:t>. В процессе игры дети учатся управлять эмоциями, разрешать конфликты и находить решения сложных ситуаций.</w:t>
      </w:r>
    </w:p>
    <w:p w:rsidR="006A31DA" w:rsidRPr="006A31DA" w:rsidRDefault="006A31DA" w:rsidP="006A31DA">
      <w:pPr>
        <w:numPr>
          <w:ilvl w:val="0"/>
          <w:numId w:val="36"/>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Работа с родителями</w:t>
      </w:r>
      <w:r w:rsidRPr="006A31DA">
        <w:rPr>
          <w:rFonts w:ascii="Times New Roman" w:hAnsi="Times New Roman" w:cs="Times New Roman"/>
          <w:color w:val="595959" w:themeColor="text1" w:themeTint="A6"/>
        </w:rPr>
        <w:t>. Регулярные встречи и консультации помогают выявить проблемы на ранней стадии и совместно искать пути их решения.</w:t>
      </w:r>
    </w:p>
    <w:p w:rsidR="006A31DA" w:rsidRPr="006A31DA" w:rsidRDefault="006A31DA" w:rsidP="006A31DA">
      <w:pPr>
        <w:numPr>
          <w:ilvl w:val="0"/>
          <w:numId w:val="36"/>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Психологические тренинги и консультации</w:t>
      </w:r>
      <w:r w:rsidRPr="006A31DA">
        <w:rPr>
          <w:rFonts w:ascii="Times New Roman" w:hAnsi="Times New Roman" w:cs="Times New Roman"/>
          <w:color w:val="595959" w:themeColor="text1" w:themeTint="A6"/>
        </w:rPr>
        <w:t>. Позволяют глубже понять причины отклонений в поведении и скорректировать их.</w:t>
      </w:r>
    </w:p>
    <w:p w:rsidR="006A31DA" w:rsidRPr="006A31DA" w:rsidRDefault="006A31DA" w:rsidP="006A31DA">
      <w:pPr>
        <w:numPr>
          <w:ilvl w:val="0"/>
          <w:numId w:val="36"/>
        </w:numPr>
        <w:spacing w:after="0" w:line="240" w:lineRule="auto"/>
        <w:ind w:left="0"/>
        <w:jc w:val="both"/>
        <w:rPr>
          <w:rFonts w:ascii="Times New Roman" w:hAnsi="Times New Roman" w:cs="Times New Roman"/>
          <w:color w:val="595959" w:themeColor="text1" w:themeTint="A6"/>
        </w:rPr>
      </w:pPr>
      <w:r w:rsidRPr="006A31DA">
        <w:rPr>
          <w:rStyle w:val="a5"/>
          <w:rFonts w:ascii="Times New Roman" w:hAnsi="Times New Roman" w:cs="Times New Roman"/>
          <w:color w:val="595959" w:themeColor="text1" w:themeTint="A6"/>
        </w:rPr>
        <w:t>Поощрение позитивного поведения</w:t>
      </w:r>
      <w:r w:rsidRPr="006A31DA">
        <w:rPr>
          <w:rFonts w:ascii="Times New Roman" w:hAnsi="Times New Roman" w:cs="Times New Roman"/>
          <w:color w:val="595959" w:themeColor="text1" w:themeTint="A6"/>
        </w:rPr>
        <w:t>. Например, система небольших наград за хорошее поведение и выполнение правил класса.</w:t>
      </w:r>
    </w:p>
    <w:p w:rsidR="006A31DA" w:rsidRPr="006A31DA" w:rsidRDefault="006A31DA" w:rsidP="006A31DA">
      <w:pPr>
        <w:shd w:val="clear" w:color="auto" w:fill="FFFFFF"/>
        <w:tabs>
          <w:tab w:val="left" w:pos="142"/>
        </w:tabs>
        <w:spacing w:after="0" w:line="240" w:lineRule="auto"/>
        <w:jc w:val="both"/>
        <w:rPr>
          <w:rFonts w:ascii="Times New Roman" w:eastAsia="Times New Roman" w:hAnsi="Times New Roman" w:cs="Times New Roman"/>
          <w:color w:val="595959" w:themeColor="text1" w:themeTint="A6"/>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613633" w:rsidRPr="006A31DA" w:rsidRDefault="00613633">
      <w:pPr>
        <w:rPr>
          <w:rFonts w:ascii="Times New Roman" w:hAnsi="Times New Roman" w:cs="Times New Roman"/>
          <w:b/>
          <w:color w:val="595959" w:themeColor="text1" w:themeTint="A6"/>
          <w:sz w:val="24"/>
          <w:szCs w:val="24"/>
        </w:rPr>
      </w:pPr>
    </w:p>
    <w:p w:rsidR="00B70308" w:rsidRPr="006A31DA" w:rsidRDefault="00B70308">
      <w:pPr>
        <w:rPr>
          <w:rFonts w:ascii="Times New Roman" w:hAnsi="Times New Roman" w:cs="Times New Roman"/>
          <w:color w:val="595959" w:themeColor="text1" w:themeTint="A6"/>
          <w:sz w:val="24"/>
          <w:szCs w:val="24"/>
        </w:rPr>
      </w:pPr>
    </w:p>
    <w:sectPr w:rsidR="00B70308" w:rsidRPr="006A31DA" w:rsidSect="003E6F38">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D4B"/>
    <w:multiLevelType w:val="multilevel"/>
    <w:tmpl w:val="7E2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B1D45"/>
    <w:multiLevelType w:val="multilevel"/>
    <w:tmpl w:val="22B8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C75EB"/>
    <w:multiLevelType w:val="multilevel"/>
    <w:tmpl w:val="F8EA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22D8A"/>
    <w:multiLevelType w:val="multilevel"/>
    <w:tmpl w:val="96F23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082DB9"/>
    <w:multiLevelType w:val="multilevel"/>
    <w:tmpl w:val="9C36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C5568"/>
    <w:multiLevelType w:val="multilevel"/>
    <w:tmpl w:val="A202B4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F02F06"/>
    <w:multiLevelType w:val="multilevel"/>
    <w:tmpl w:val="4C96A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3D27BE"/>
    <w:multiLevelType w:val="multilevel"/>
    <w:tmpl w:val="B6F4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F4235"/>
    <w:multiLevelType w:val="multilevel"/>
    <w:tmpl w:val="7E2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F57B97"/>
    <w:multiLevelType w:val="multilevel"/>
    <w:tmpl w:val="510A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71783"/>
    <w:multiLevelType w:val="multilevel"/>
    <w:tmpl w:val="4A167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F4F56D3"/>
    <w:multiLevelType w:val="multilevel"/>
    <w:tmpl w:val="7E2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A12AF5"/>
    <w:multiLevelType w:val="multilevel"/>
    <w:tmpl w:val="7E2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5A5E47"/>
    <w:multiLevelType w:val="multilevel"/>
    <w:tmpl w:val="3574E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7D97355"/>
    <w:multiLevelType w:val="multilevel"/>
    <w:tmpl w:val="7E2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A1B9D"/>
    <w:multiLevelType w:val="multilevel"/>
    <w:tmpl w:val="88A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A571C"/>
    <w:multiLevelType w:val="multilevel"/>
    <w:tmpl w:val="4CA60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F7A5CB4"/>
    <w:multiLevelType w:val="multilevel"/>
    <w:tmpl w:val="51A4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6B5DC2"/>
    <w:multiLevelType w:val="multilevel"/>
    <w:tmpl w:val="6E64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155D8E"/>
    <w:multiLevelType w:val="multilevel"/>
    <w:tmpl w:val="AD9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82197C"/>
    <w:multiLevelType w:val="hybridMultilevel"/>
    <w:tmpl w:val="4FBEB9F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A043F22"/>
    <w:multiLevelType w:val="multilevel"/>
    <w:tmpl w:val="98C2C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F257DD"/>
    <w:multiLevelType w:val="multilevel"/>
    <w:tmpl w:val="15244F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FB7672F"/>
    <w:multiLevelType w:val="multilevel"/>
    <w:tmpl w:val="7E2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DE32A0"/>
    <w:multiLevelType w:val="multilevel"/>
    <w:tmpl w:val="D19628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2E7227E"/>
    <w:multiLevelType w:val="multilevel"/>
    <w:tmpl w:val="DBC83D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3FD2DCE"/>
    <w:multiLevelType w:val="multilevel"/>
    <w:tmpl w:val="FC9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A5283B"/>
    <w:multiLevelType w:val="multilevel"/>
    <w:tmpl w:val="521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AA2141"/>
    <w:multiLevelType w:val="multilevel"/>
    <w:tmpl w:val="F2347C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6707F1B"/>
    <w:multiLevelType w:val="multilevel"/>
    <w:tmpl w:val="7E2A72E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E7A11"/>
    <w:multiLevelType w:val="multilevel"/>
    <w:tmpl w:val="6A548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9E5123E"/>
    <w:multiLevelType w:val="multilevel"/>
    <w:tmpl w:val="0758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723ADE"/>
    <w:multiLevelType w:val="multilevel"/>
    <w:tmpl w:val="21341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31"/>
  </w:num>
  <w:num w:numId="3">
    <w:abstractNumId w:val="23"/>
  </w:num>
  <w:num w:numId="4">
    <w:abstractNumId w:val="26"/>
  </w:num>
  <w:num w:numId="5">
    <w:abstractNumId w:val="27"/>
  </w:num>
  <w:num w:numId="6">
    <w:abstractNumId w:val="4"/>
  </w:num>
  <w:num w:numId="7">
    <w:abstractNumId w:val="19"/>
  </w:num>
  <w:num w:numId="8">
    <w:abstractNumId w:val="9"/>
  </w:num>
  <w:num w:numId="9">
    <w:abstractNumId w:val="17"/>
  </w:num>
  <w:num w:numId="10">
    <w:abstractNumId w:val="1"/>
  </w:num>
  <w:num w:numId="11">
    <w:abstractNumId w:val="2"/>
  </w:num>
  <w:num w:numId="12">
    <w:abstractNumId w:val="7"/>
  </w:num>
  <w:num w:numId="13">
    <w:abstractNumId w:val="29"/>
  </w:num>
  <w:num w:numId="14">
    <w:abstractNumId w:val="18"/>
  </w:num>
  <w:num w:numId="15">
    <w:abstractNumId w:val="0"/>
  </w:num>
  <w:num w:numId="16">
    <w:abstractNumId w:val="11"/>
  </w:num>
  <w:num w:numId="17">
    <w:abstractNumId w:val="8"/>
  </w:num>
  <w:num w:numId="18">
    <w:abstractNumId w:val="12"/>
  </w:num>
  <w:num w:numId="19">
    <w:abstractNumId w:val="14"/>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3A85"/>
    <w:rsid w:val="000211E9"/>
    <w:rsid w:val="001F4FAF"/>
    <w:rsid w:val="00293754"/>
    <w:rsid w:val="002A478C"/>
    <w:rsid w:val="002A4F0A"/>
    <w:rsid w:val="003152FF"/>
    <w:rsid w:val="003740C4"/>
    <w:rsid w:val="003E6F38"/>
    <w:rsid w:val="0043178C"/>
    <w:rsid w:val="004C79F7"/>
    <w:rsid w:val="00613633"/>
    <w:rsid w:val="0062371D"/>
    <w:rsid w:val="00637C23"/>
    <w:rsid w:val="006A31DA"/>
    <w:rsid w:val="007120CF"/>
    <w:rsid w:val="007968A5"/>
    <w:rsid w:val="007B6C8F"/>
    <w:rsid w:val="00853C77"/>
    <w:rsid w:val="00991B76"/>
    <w:rsid w:val="009B242B"/>
    <w:rsid w:val="009D2FEA"/>
    <w:rsid w:val="00A27E94"/>
    <w:rsid w:val="00A86D58"/>
    <w:rsid w:val="00AC777C"/>
    <w:rsid w:val="00B700AC"/>
    <w:rsid w:val="00B70308"/>
    <w:rsid w:val="00BC5E0B"/>
    <w:rsid w:val="00BF5826"/>
    <w:rsid w:val="00C41EA5"/>
    <w:rsid w:val="00CB21B3"/>
    <w:rsid w:val="00CD37AB"/>
    <w:rsid w:val="00D23A85"/>
    <w:rsid w:val="00D65450"/>
    <w:rsid w:val="00E81124"/>
    <w:rsid w:val="00EB0C38"/>
    <w:rsid w:val="00F236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F7"/>
  </w:style>
  <w:style w:type="paragraph" w:styleId="3">
    <w:name w:val="heading 3"/>
    <w:basedOn w:val="a"/>
    <w:link w:val="30"/>
    <w:uiPriority w:val="9"/>
    <w:semiHidden/>
    <w:unhideWhenUsed/>
    <w:qFormat/>
    <w:rsid w:val="006A31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A85"/>
    <w:pPr>
      <w:widowControl w:val="0"/>
      <w:autoSpaceDE w:val="0"/>
      <w:autoSpaceDN w:val="0"/>
      <w:spacing w:after="0" w:line="240" w:lineRule="auto"/>
    </w:pPr>
    <w:rPr>
      <w:rFonts w:ascii="Arial" w:hAnsi="Arial" w:cs="Arial"/>
      <w:sz w:val="20"/>
    </w:rPr>
  </w:style>
  <w:style w:type="paragraph" w:styleId="a3">
    <w:name w:val="Balloon Text"/>
    <w:basedOn w:val="a"/>
    <w:link w:val="a4"/>
    <w:uiPriority w:val="99"/>
    <w:semiHidden/>
    <w:unhideWhenUsed/>
    <w:rsid w:val="00D23A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3A85"/>
    <w:rPr>
      <w:rFonts w:ascii="Tahoma" w:hAnsi="Tahoma" w:cs="Tahoma"/>
      <w:sz w:val="16"/>
      <w:szCs w:val="16"/>
    </w:rPr>
  </w:style>
  <w:style w:type="character" w:styleId="a5">
    <w:name w:val="Strong"/>
    <w:basedOn w:val="a0"/>
    <w:uiPriority w:val="22"/>
    <w:qFormat/>
    <w:rsid w:val="000211E9"/>
    <w:rPr>
      <w:b/>
      <w:bCs/>
    </w:rPr>
  </w:style>
  <w:style w:type="paragraph" w:customStyle="1" w:styleId="futurismarkdown-paragraph">
    <w:name w:val="futurismarkdown-paragraph"/>
    <w:basedOn w:val="a"/>
    <w:rsid w:val="00F2369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F23691"/>
    <w:pPr>
      <w:ind w:left="720"/>
      <w:contextualSpacing/>
    </w:pPr>
  </w:style>
  <w:style w:type="character" w:customStyle="1" w:styleId="30">
    <w:name w:val="Заголовок 3 Знак"/>
    <w:basedOn w:val="a0"/>
    <w:link w:val="3"/>
    <w:uiPriority w:val="9"/>
    <w:semiHidden/>
    <w:rsid w:val="006A31DA"/>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5911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psihologicheskie-novoobrazovaniya-v-nachalnoj-shkole-6902851.html"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5336</Words>
  <Characters>30421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cp:lastPrinted>2025-03-24T07:59:00Z</cp:lastPrinted>
  <dcterms:created xsi:type="dcterms:W3CDTF">2025-02-19T03:22:00Z</dcterms:created>
  <dcterms:modified xsi:type="dcterms:W3CDTF">2025-06-06T11:16:00Z</dcterms:modified>
</cp:coreProperties>
</file>